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00" w:type="dxa"/>
        <w:jc w:val="center"/>
        <w:tblInd w:w="-638" w:type="dxa"/>
        <w:tblLayout w:type="fixed"/>
        <w:tblLook w:val="04A0"/>
      </w:tblPr>
      <w:tblGrid>
        <w:gridCol w:w="4838"/>
        <w:gridCol w:w="1595"/>
        <w:gridCol w:w="4667"/>
      </w:tblGrid>
      <w:tr w:rsidR="00F568FD" w:rsidRPr="0065780D" w:rsidTr="00B0227E">
        <w:trPr>
          <w:jc w:val="center"/>
        </w:trPr>
        <w:tc>
          <w:tcPr>
            <w:tcW w:w="4838" w:type="dxa"/>
            <w:tcBorders>
              <w:top w:val="nil"/>
              <w:left w:val="nil"/>
              <w:bottom w:val="single" w:sz="4" w:space="0" w:color="auto"/>
              <w:right w:val="nil"/>
            </w:tcBorders>
          </w:tcPr>
          <w:p w:rsidR="00F568FD" w:rsidRPr="00D77EA2" w:rsidRDefault="00F568FD" w:rsidP="00B0227E">
            <w:pPr>
              <w:pStyle w:val="a3"/>
              <w:jc w:val="center"/>
              <w:rPr>
                <w:rFonts w:ascii="Times New Roman" w:hAnsi="Times New Roman"/>
                <w:sz w:val="24"/>
                <w:szCs w:val="24"/>
              </w:rPr>
            </w:pPr>
            <w:r w:rsidRPr="00D77EA2">
              <w:rPr>
                <w:rFonts w:ascii="Times New Roman" w:hAnsi="Times New Roman"/>
                <w:sz w:val="24"/>
                <w:szCs w:val="24"/>
              </w:rPr>
              <w:t>БАШ</w:t>
            </w:r>
            <w:r w:rsidRPr="00D77EA2">
              <w:rPr>
                <w:rFonts w:ascii="Times New Roman" w:eastAsia="MS Mincho" w:hAnsi="MS Mincho"/>
                <w:sz w:val="24"/>
                <w:szCs w:val="24"/>
                <w:lang w:val="be-BY"/>
              </w:rPr>
              <w:t>Ҡ</w:t>
            </w:r>
            <w:r w:rsidRPr="00D77EA2">
              <w:rPr>
                <w:rFonts w:ascii="Times New Roman" w:hAnsi="Times New Roman"/>
                <w:sz w:val="24"/>
                <w:szCs w:val="24"/>
              </w:rPr>
              <w:t>ОРТОСТАН РЕСПУБЛИКАҺ</w:t>
            </w:r>
            <w:proofErr w:type="gramStart"/>
            <w:r w:rsidRPr="00D77EA2">
              <w:rPr>
                <w:rFonts w:ascii="Times New Roman" w:hAnsi="Times New Roman"/>
                <w:sz w:val="24"/>
                <w:szCs w:val="24"/>
              </w:rPr>
              <w:t>Ы</w:t>
            </w:r>
            <w:proofErr w:type="gramEnd"/>
          </w:p>
          <w:p w:rsidR="00F568FD" w:rsidRPr="00D77EA2" w:rsidRDefault="00F568FD" w:rsidP="00B0227E">
            <w:pPr>
              <w:pStyle w:val="a3"/>
              <w:jc w:val="center"/>
              <w:rPr>
                <w:rFonts w:ascii="Times New Roman" w:hAnsi="Times New Roman"/>
                <w:sz w:val="24"/>
                <w:szCs w:val="24"/>
              </w:rPr>
            </w:pPr>
            <w:r w:rsidRPr="00D77EA2">
              <w:rPr>
                <w:rFonts w:ascii="Times New Roman" w:hAnsi="Times New Roman"/>
                <w:sz w:val="24"/>
                <w:szCs w:val="24"/>
              </w:rPr>
              <w:t>ИГЛИН РАЙОНЫ</w:t>
            </w:r>
            <w:r w:rsidRPr="00D77EA2">
              <w:rPr>
                <w:rFonts w:ascii="Times New Roman" w:hAnsi="Times New Roman"/>
                <w:sz w:val="24"/>
                <w:szCs w:val="24"/>
              </w:rPr>
              <w:br/>
              <w:t xml:space="preserve">МУНИЦИПАЛЬ РАЙОНЫНЫҢ </w:t>
            </w:r>
            <w:r w:rsidRPr="00D77EA2">
              <w:rPr>
                <w:rFonts w:ascii="Times New Roman" w:hAnsi="Times New Roman"/>
                <w:sz w:val="24"/>
                <w:szCs w:val="24"/>
              </w:rPr>
              <w:br/>
              <w:t>УРМАН АУЫЛ СОВЕТЫ</w:t>
            </w:r>
          </w:p>
          <w:p w:rsidR="00F568FD" w:rsidRPr="00D77EA2" w:rsidRDefault="00F568FD" w:rsidP="00B0227E">
            <w:pPr>
              <w:pStyle w:val="a3"/>
              <w:jc w:val="center"/>
              <w:rPr>
                <w:rFonts w:ascii="Times New Roman" w:hAnsi="Times New Roman"/>
                <w:sz w:val="24"/>
                <w:szCs w:val="24"/>
              </w:rPr>
            </w:pPr>
            <w:r w:rsidRPr="00D77EA2">
              <w:rPr>
                <w:rFonts w:ascii="Times New Roman" w:hAnsi="Times New Roman"/>
                <w:sz w:val="24"/>
                <w:szCs w:val="24"/>
              </w:rPr>
              <w:t>АУЫЛ  БИЛӘМӘҺЕ  СОВЕТЫ</w:t>
            </w:r>
          </w:p>
          <w:p w:rsidR="00F568FD" w:rsidRPr="00D77EA2" w:rsidRDefault="00F568FD" w:rsidP="00B0227E">
            <w:pPr>
              <w:spacing w:after="0"/>
              <w:rPr>
                <w:rFonts w:ascii="Times New Roman" w:hAnsi="Times New Roman" w:cs="Times New Roman"/>
                <w:sz w:val="20"/>
                <w:szCs w:val="20"/>
              </w:rPr>
            </w:pPr>
            <w:r w:rsidRPr="00D77EA2">
              <w:rPr>
                <w:rFonts w:ascii="Times New Roman" w:hAnsi="Times New Roman" w:cs="Times New Roman"/>
                <w:sz w:val="16"/>
                <w:szCs w:val="16"/>
              </w:rPr>
              <w:t xml:space="preserve">         </w:t>
            </w:r>
            <w:r w:rsidRPr="00D77EA2">
              <w:rPr>
                <w:rFonts w:ascii="Times New Roman" w:hAnsi="Times New Roman" w:cs="Times New Roman"/>
                <w:sz w:val="20"/>
                <w:szCs w:val="20"/>
              </w:rPr>
              <w:t xml:space="preserve">452405, Урман  </w:t>
            </w:r>
            <w:proofErr w:type="spellStart"/>
            <w:r w:rsidRPr="00D77EA2">
              <w:rPr>
                <w:rFonts w:ascii="Times New Roman" w:hAnsi="Times New Roman" w:cs="Times New Roman"/>
                <w:sz w:val="20"/>
                <w:szCs w:val="20"/>
              </w:rPr>
              <w:t>ауылы</w:t>
            </w:r>
            <w:proofErr w:type="spellEnd"/>
            <w:r w:rsidRPr="00D77EA2">
              <w:rPr>
                <w:rFonts w:ascii="Times New Roman" w:hAnsi="Times New Roman" w:cs="Times New Roman"/>
                <w:sz w:val="20"/>
                <w:szCs w:val="20"/>
              </w:rPr>
              <w:t xml:space="preserve">, Калинин </w:t>
            </w:r>
            <w:proofErr w:type="spellStart"/>
            <w:r w:rsidRPr="00D77EA2">
              <w:rPr>
                <w:rFonts w:ascii="Times New Roman" w:hAnsi="Times New Roman" w:cs="Times New Roman"/>
                <w:sz w:val="20"/>
                <w:szCs w:val="20"/>
              </w:rPr>
              <w:t>урамы</w:t>
            </w:r>
            <w:proofErr w:type="spellEnd"/>
            <w:r w:rsidRPr="00D77EA2">
              <w:rPr>
                <w:rFonts w:ascii="Times New Roman" w:hAnsi="Times New Roman" w:cs="Times New Roman"/>
                <w:sz w:val="20"/>
                <w:szCs w:val="20"/>
              </w:rPr>
              <w:t>, 30</w:t>
            </w:r>
          </w:p>
          <w:p w:rsidR="00F568FD" w:rsidRPr="00D77EA2" w:rsidRDefault="00F568FD" w:rsidP="00B0227E">
            <w:pPr>
              <w:spacing w:after="0"/>
              <w:jc w:val="center"/>
              <w:rPr>
                <w:rFonts w:ascii="Times New Roman" w:hAnsi="Times New Roman" w:cs="Times New Roman"/>
                <w:sz w:val="20"/>
                <w:szCs w:val="20"/>
              </w:rPr>
            </w:pPr>
            <w:r w:rsidRPr="00D77EA2">
              <w:rPr>
                <w:rFonts w:ascii="Times New Roman" w:hAnsi="Times New Roman" w:cs="Times New Roman"/>
                <w:sz w:val="20"/>
                <w:szCs w:val="20"/>
              </w:rPr>
              <w:t>Тел.(34795)2-61-97, факс 2-61-33</w:t>
            </w:r>
          </w:p>
          <w:p w:rsidR="00F568FD" w:rsidRPr="00D77EA2" w:rsidRDefault="00F568FD" w:rsidP="00B0227E">
            <w:pPr>
              <w:pStyle w:val="a3"/>
              <w:jc w:val="center"/>
              <w:rPr>
                <w:rFonts w:ascii="Times New Roman" w:hAnsi="Times New Roman"/>
                <w:sz w:val="20"/>
                <w:lang w:val="en-US"/>
              </w:rPr>
            </w:pPr>
            <w:r w:rsidRPr="00D77EA2">
              <w:rPr>
                <w:rFonts w:ascii="Times New Roman" w:hAnsi="Times New Roman"/>
                <w:sz w:val="20"/>
                <w:lang w:val="en-US"/>
              </w:rPr>
              <w:t>e-mail: sp.urman@inbox.ru</w:t>
            </w:r>
          </w:p>
        </w:tc>
        <w:tc>
          <w:tcPr>
            <w:tcW w:w="1595" w:type="dxa"/>
            <w:tcBorders>
              <w:top w:val="nil"/>
              <w:left w:val="nil"/>
              <w:bottom w:val="single" w:sz="4" w:space="0" w:color="auto"/>
              <w:right w:val="nil"/>
            </w:tcBorders>
          </w:tcPr>
          <w:p w:rsidR="00F568FD" w:rsidRPr="00D77EA2" w:rsidRDefault="00F568FD" w:rsidP="00B0227E">
            <w:pPr>
              <w:pStyle w:val="1"/>
              <w:rPr>
                <w:rFonts w:ascii="Times New Roman" w:hAnsi="Times New Roman" w:cs="Times New Roman"/>
                <w:b w:val="0"/>
                <w:sz w:val="20"/>
                <w:lang w:val="en-US"/>
              </w:rPr>
            </w:pPr>
            <w:r w:rsidRPr="00D77EA2">
              <w:rPr>
                <w:rFonts w:ascii="Times New Roman" w:hAnsi="Times New Roman" w:cs="Times New Roman"/>
                <w:noProof/>
              </w:rPr>
              <w:drawing>
                <wp:inline distT="0" distB="0" distL="0" distR="0">
                  <wp:extent cx="685800" cy="9048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F568FD" w:rsidRPr="00D77EA2" w:rsidRDefault="00F568FD" w:rsidP="00B0227E">
            <w:pPr>
              <w:pStyle w:val="1"/>
              <w:rPr>
                <w:rFonts w:ascii="Times New Roman" w:hAnsi="Times New Roman" w:cs="Times New Roman"/>
                <w:b w:val="0"/>
                <w:sz w:val="20"/>
              </w:rPr>
            </w:pPr>
          </w:p>
        </w:tc>
        <w:tc>
          <w:tcPr>
            <w:tcW w:w="4667" w:type="dxa"/>
            <w:tcBorders>
              <w:top w:val="nil"/>
              <w:left w:val="nil"/>
              <w:bottom w:val="single" w:sz="4" w:space="0" w:color="auto"/>
              <w:right w:val="nil"/>
            </w:tcBorders>
          </w:tcPr>
          <w:p w:rsidR="00F568FD" w:rsidRPr="00D77EA2" w:rsidRDefault="00F568FD" w:rsidP="00B0227E">
            <w:pPr>
              <w:pStyle w:val="a3"/>
              <w:jc w:val="center"/>
              <w:rPr>
                <w:rFonts w:ascii="Times New Roman" w:hAnsi="Times New Roman"/>
                <w:sz w:val="24"/>
                <w:szCs w:val="24"/>
              </w:rPr>
            </w:pPr>
            <w:r w:rsidRPr="00D77EA2">
              <w:rPr>
                <w:rFonts w:ascii="Times New Roman" w:hAnsi="Times New Roman"/>
                <w:sz w:val="24"/>
                <w:szCs w:val="24"/>
              </w:rPr>
              <w:t>СОВЕТ СЕЛЬСКОГО ПОСЕЛЕНИЯ</w:t>
            </w:r>
          </w:p>
          <w:p w:rsidR="00F568FD" w:rsidRPr="00D77EA2" w:rsidRDefault="00F568FD" w:rsidP="00B0227E">
            <w:pPr>
              <w:pStyle w:val="a3"/>
              <w:jc w:val="center"/>
              <w:rPr>
                <w:rFonts w:ascii="Times New Roman" w:hAnsi="Times New Roman"/>
                <w:sz w:val="24"/>
                <w:szCs w:val="24"/>
              </w:rPr>
            </w:pPr>
            <w:r w:rsidRPr="00D77EA2">
              <w:rPr>
                <w:rFonts w:ascii="Times New Roman" w:hAnsi="Times New Roman"/>
                <w:sz w:val="24"/>
                <w:szCs w:val="24"/>
              </w:rPr>
              <w:t>УРМАНСКИЙ СЕЛЬСОВЕТ   МУНИЦИПАЛЬНОГО РАЙОНА ИГЛИНСКИЙ РАЙОН</w:t>
            </w:r>
            <w:r w:rsidRPr="00D77EA2">
              <w:rPr>
                <w:rFonts w:ascii="Times New Roman" w:hAnsi="Times New Roman"/>
                <w:sz w:val="24"/>
                <w:szCs w:val="24"/>
              </w:rPr>
              <w:br/>
              <w:t>РЕСПУБЛИКИ  БАШКОРТОСТАН</w:t>
            </w:r>
          </w:p>
          <w:p w:rsidR="00F568FD" w:rsidRPr="00D77EA2" w:rsidRDefault="00F568FD" w:rsidP="00B0227E">
            <w:pPr>
              <w:pStyle w:val="a3"/>
              <w:jc w:val="center"/>
              <w:rPr>
                <w:rFonts w:ascii="Times New Roman" w:hAnsi="Times New Roman"/>
                <w:sz w:val="20"/>
              </w:rPr>
            </w:pPr>
            <w:r w:rsidRPr="00D77EA2">
              <w:rPr>
                <w:rFonts w:ascii="Times New Roman" w:hAnsi="Times New Roman"/>
                <w:sz w:val="20"/>
              </w:rPr>
              <w:t>452425, с. Урман, ул. Калинина, 30</w:t>
            </w:r>
          </w:p>
          <w:p w:rsidR="00F568FD" w:rsidRPr="00D77EA2" w:rsidRDefault="00F568FD" w:rsidP="00B0227E">
            <w:pPr>
              <w:spacing w:after="0"/>
              <w:jc w:val="center"/>
              <w:rPr>
                <w:rFonts w:ascii="Times New Roman" w:hAnsi="Times New Roman" w:cs="Times New Roman"/>
                <w:sz w:val="16"/>
                <w:szCs w:val="16"/>
              </w:rPr>
            </w:pPr>
            <w:r w:rsidRPr="00D77EA2">
              <w:rPr>
                <w:rFonts w:ascii="Times New Roman" w:hAnsi="Times New Roman" w:cs="Times New Roman"/>
                <w:sz w:val="16"/>
                <w:szCs w:val="16"/>
              </w:rPr>
              <w:t>Тел.(34795)2-61-97, факс 2-61-33</w:t>
            </w:r>
          </w:p>
          <w:p w:rsidR="00F568FD" w:rsidRPr="00D77EA2" w:rsidRDefault="00F568FD" w:rsidP="00B0227E">
            <w:pPr>
              <w:pStyle w:val="a3"/>
              <w:jc w:val="center"/>
              <w:rPr>
                <w:rFonts w:ascii="Times New Roman" w:hAnsi="Times New Roman"/>
                <w:sz w:val="20"/>
                <w:lang w:val="en-US"/>
              </w:rPr>
            </w:pPr>
            <w:r w:rsidRPr="00D77EA2">
              <w:rPr>
                <w:rFonts w:ascii="Times New Roman" w:hAnsi="Times New Roman"/>
                <w:sz w:val="18"/>
                <w:szCs w:val="18"/>
                <w:lang w:val="en-US"/>
              </w:rPr>
              <w:t>e-mail: sp.urman@inbox.ru</w:t>
            </w:r>
          </w:p>
        </w:tc>
      </w:tr>
    </w:tbl>
    <w:p w:rsidR="00F568FD" w:rsidRPr="00D67FE3" w:rsidRDefault="00F568FD" w:rsidP="00F568FD">
      <w:pPr>
        <w:spacing w:after="0"/>
        <w:rPr>
          <w:rFonts w:ascii="Times New Roman" w:hAnsi="Times New Roman" w:cs="Times New Roman"/>
          <w:b/>
          <w:sz w:val="26"/>
          <w:szCs w:val="26"/>
        </w:rPr>
      </w:pPr>
      <w:r w:rsidRPr="00D67FE3">
        <w:rPr>
          <w:rFonts w:ascii="Times New Roman" w:eastAsia="MS Mincho" w:hAnsi="MS Mincho" w:cs="Times New Roman"/>
          <w:b/>
          <w:sz w:val="26"/>
          <w:szCs w:val="26"/>
          <w:lang w:val="be-BY"/>
        </w:rPr>
        <w:t>Ҡ</w:t>
      </w:r>
      <w:r w:rsidRPr="00D67FE3">
        <w:rPr>
          <w:rFonts w:ascii="Times New Roman" w:hAnsi="Times New Roman" w:cs="Times New Roman"/>
          <w:b/>
          <w:sz w:val="26"/>
          <w:szCs w:val="26"/>
        </w:rPr>
        <w:t>АРАР                                                                                                 РЕШЕНИЕ</w:t>
      </w:r>
    </w:p>
    <w:p w:rsidR="00F568FD" w:rsidRPr="00D67FE3" w:rsidRDefault="00F568FD" w:rsidP="00F568FD">
      <w:pPr>
        <w:spacing w:after="0"/>
        <w:jc w:val="center"/>
        <w:rPr>
          <w:rFonts w:ascii="Times New Roman" w:hAnsi="Times New Roman" w:cs="Times New Roman"/>
          <w:b/>
          <w:sz w:val="26"/>
          <w:szCs w:val="26"/>
        </w:rPr>
      </w:pPr>
      <w:r w:rsidRPr="00D67FE3">
        <w:rPr>
          <w:rFonts w:ascii="Times New Roman" w:hAnsi="Times New Roman" w:cs="Times New Roman"/>
          <w:b/>
          <w:sz w:val="26"/>
          <w:szCs w:val="26"/>
        </w:rPr>
        <w:t xml:space="preserve">Совета  сельского  поселения  </w:t>
      </w:r>
      <w:proofErr w:type="spellStart"/>
      <w:r w:rsidRPr="00D67FE3">
        <w:rPr>
          <w:rFonts w:ascii="Times New Roman" w:hAnsi="Times New Roman" w:cs="Times New Roman"/>
          <w:b/>
          <w:sz w:val="26"/>
          <w:szCs w:val="26"/>
        </w:rPr>
        <w:t>Урманский</w:t>
      </w:r>
      <w:proofErr w:type="spellEnd"/>
      <w:r w:rsidRPr="00D67FE3">
        <w:rPr>
          <w:rFonts w:ascii="Times New Roman" w:hAnsi="Times New Roman" w:cs="Times New Roman"/>
          <w:b/>
          <w:sz w:val="26"/>
          <w:szCs w:val="26"/>
        </w:rPr>
        <w:t xml:space="preserve">  сельсовет  муниципального  района  </w:t>
      </w:r>
      <w:proofErr w:type="spellStart"/>
      <w:r w:rsidRPr="00D67FE3">
        <w:rPr>
          <w:rFonts w:ascii="Times New Roman" w:hAnsi="Times New Roman" w:cs="Times New Roman"/>
          <w:b/>
          <w:sz w:val="26"/>
          <w:szCs w:val="26"/>
        </w:rPr>
        <w:t>Иглинский</w:t>
      </w:r>
      <w:proofErr w:type="spellEnd"/>
      <w:r w:rsidRPr="00D67FE3">
        <w:rPr>
          <w:rFonts w:ascii="Times New Roman" w:hAnsi="Times New Roman" w:cs="Times New Roman"/>
          <w:b/>
          <w:sz w:val="26"/>
          <w:szCs w:val="26"/>
        </w:rPr>
        <w:t xml:space="preserve">  район  Республики  Башкортостан  27  созыва</w:t>
      </w:r>
    </w:p>
    <w:p w:rsidR="00F568FD" w:rsidRPr="00D67FE3" w:rsidRDefault="00F568FD" w:rsidP="00F568FD">
      <w:pPr>
        <w:pStyle w:val="a3"/>
        <w:rPr>
          <w:b/>
          <w:sz w:val="26"/>
          <w:szCs w:val="26"/>
        </w:rPr>
      </w:pPr>
    </w:p>
    <w:p w:rsidR="00F568FD" w:rsidRPr="002B018E" w:rsidRDefault="00F568FD" w:rsidP="00F568FD">
      <w:pPr>
        <w:spacing w:after="0" w:line="240" w:lineRule="auto"/>
        <w:jc w:val="center"/>
        <w:rPr>
          <w:rFonts w:ascii="Times New Roman" w:eastAsia="Calibri" w:hAnsi="Times New Roman" w:cs="Times New Roman"/>
          <w:b/>
          <w:sz w:val="26"/>
          <w:szCs w:val="26"/>
        </w:rPr>
      </w:pPr>
      <w:r w:rsidRPr="002B018E">
        <w:rPr>
          <w:rFonts w:ascii="Times New Roman" w:eastAsia="Calibri" w:hAnsi="Times New Roman" w:cs="Times New Roman"/>
          <w:b/>
          <w:sz w:val="26"/>
          <w:szCs w:val="26"/>
        </w:rPr>
        <w:t xml:space="preserve">О внесении изменений  и дополнений в решение Совета сельского поселения </w:t>
      </w:r>
      <w:proofErr w:type="spellStart"/>
      <w:r>
        <w:rPr>
          <w:rFonts w:ascii="Times New Roman" w:eastAsia="Calibri" w:hAnsi="Times New Roman" w:cs="Times New Roman"/>
          <w:b/>
          <w:sz w:val="26"/>
          <w:szCs w:val="26"/>
        </w:rPr>
        <w:t>Урман</w:t>
      </w:r>
      <w:r w:rsidRPr="002B018E">
        <w:rPr>
          <w:rFonts w:ascii="Times New Roman" w:eastAsia="Calibri" w:hAnsi="Times New Roman" w:cs="Times New Roman"/>
          <w:b/>
          <w:sz w:val="26"/>
          <w:szCs w:val="26"/>
        </w:rPr>
        <w:t>ский</w:t>
      </w:r>
      <w:proofErr w:type="spellEnd"/>
      <w:r w:rsidRPr="002B018E">
        <w:rPr>
          <w:rFonts w:ascii="Times New Roman" w:eastAsia="Calibri" w:hAnsi="Times New Roman" w:cs="Times New Roman"/>
          <w:b/>
          <w:sz w:val="26"/>
          <w:szCs w:val="26"/>
        </w:rPr>
        <w:t xml:space="preserve"> сельсовет муниципального района </w:t>
      </w:r>
      <w:proofErr w:type="spellStart"/>
      <w:r w:rsidRPr="002B018E">
        <w:rPr>
          <w:rFonts w:ascii="Times New Roman" w:eastAsia="Calibri" w:hAnsi="Times New Roman" w:cs="Times New Roman"/>
          <w:b/>
          <w:sz w:val="26"/>
          <w:szCs w:val="26"/>
        </w:rPr>
        <w:t>Иглинский</w:t>
      </w:r>
      <w:proofErr w:type="spellEnd"/>
      <w:r w:rsidRPr="002B018E">
        <w:rPr>
          <w:rFonts w:ascii="Times New Roman" w:eastAsia="Calibri" w:hAnsi="Times New Roman" w:cs="Times New Roman"/>
          <w:b/>
          <w:sz w:val="26"/>
          <w:szCs w:val="26"/>
        </w:rPr>
        <w:t xml:space="preserve"> район Республик</w:t>
      </w:r>
      <w:r>
        <w:rPr>
          <w:rFonts w:ascii="Times New Roman" w:eastAsia="Calibri" w:hAnsi="Times New Roman" w:cs="Times New Roman"/>
          <w:b/>
          <w:sz w:val="26"/>
          <w:szCs w:val="26"/>
        </w:rPr>
        <w:t>и Башкортостан 21.02.2017г. №149</w:t>
      </w:r>
      <w:r w:rsidRPr="002B018E">
        <w:rPr>
          <w:rFonts w:ascii="Times New Roman" w:eastAsia="Calibri" w:hAnsi="Times New Roman" w:cs="Times New Roman"/>
          <w:b/>
          <w:sz w:val="26"/>
          <w:szCs w:val="26"/>
        </w:rPr>
        <w:t xml:space="preserve">  «Об утверждении Положения  об организации ритуальных услуг и содержании мест захоронения на территории сельского поселения </w:t>
      </w:r>
      <w:proofErr w:type="spellStart"/>
      <w:r>
        <w:rPr>
          <w:rFonts w:ascii="Times New Roman" w:eastAsia="Calibri" w:hAnsi="Times New Roman" w:cs="Times New Roman"/>
          <w:b/>
          <w:sz w:val="26"/>
          <w:szCs w:val="26"/>
        </w:rPr>
        <w:t>Урман</w:t>
      </w:r>
      <w:r w:rsidRPr="002B018E">
        <w:rPr>
          <w:rFonts w:ascii="Times New Roman" w:eastAsia="Calibri" w:hAnsi="Times New Roman" w:cs="Times New Roman"/>
          <w:b/>
          <w:sz w:val="26"/>
          <w:szCs w:val="26"/>
        </w:rPr>
        <w:t>ский</w:t>
      </w:r>
      <w:proofErr w:type="spellEnd"/>
      <w:r w:rsidRPr="002B018E">
        <w:rPr>
          <w:rFonts w:ascii="Times New Roman" w:eastAsia="Calibri" w:hAnsi="Times New Roman" w:cs="Times New Roman"/>
          <w:b/>
          <w:sz w:val="26"/>
          <w:szCs w:val="26"/>
        </w:rPr>
        <w:t xml:space="preserve"> сельсовет муниципального района </w:t>
      </w:r>
      <w:proofErr w:type="spellStart"/>
      <w:r w:rsidRPr="002B018E">
        <w:rPr>
          <w:rFonts w:ascii="Times New Roman" w:eastAsia="Calibri" w:hAnsi="Times New Roman" w:cs="Times New Roman"/>
          <w:b/>
          <w:sz w:val="26"/>
          <w:szCs w:val="26"/>
        </w:rPr>
        <w:t>Иглинский</w:t>
      </w:r>
      <w:proofErr w:type="spellEnd"/>
      <w:r w:rsidRPr="002B018E">
        <w:rPr>
          <w:rFonts w:ascii="Times New Roman" w:eastAsia="Calibri" w:hAnsi="Times New Roman" w:cs="Times New Roman"/>
          <w:b/>
          <w:sz w:val="26"/>
          <w:szCs w:val="26"/>
        </w:rPr>
        <w:t xml:space="preserve"> район Республики Башкортостан»</w:t>
      </w:r>
    </w:p>
    <w:p w:rsidR="00F568FD" w:rsidRPr="002B018E" w:rsidRDefault="00F568FD" w:rsidP="00F568FD">
      <w:pPr>
        <w:spacing w:after="0" w:line="240" w:lineRule="auto"/>
        <w:rPr>
          <w:rFonts w:ascii="Times New Roman" w:eastAsia="Calibri" w:hAnsi="Times New Roman" w:cs="Times New Roman"/>
          <w:sz w:val="26"/>
          <w:szCs w:val="26"/>
        </w:rPr>
      </w:pPr>
    </w:p>
    <w:p w:rsidR="00F568FD" w:rsidRPr="002B018E" w:rsidRDefault="00F568FD" w:rsidP="00F568FD">
      <w:pPr>
        <w:tabs>
          <w:tab w:val="left" w:pos="851"/>
        </w:tabs>
        <w:spacing w:after="0" w:line="240" w:lineRule="auto"/>
        <w:jc w:val="both"/>
        <w:rPr>
          <w:rFonts w:ascii="Times New Roman" w:eastAsia="Calibri" w:hAnsi="Times New Roman" w:cs="Times New Roman"/>
          <w:color w:val="000000"/>
          <w:sz w:val="26"/>
          <w:szCs w:val="26"/>
        </w:rPr>
      </w:pPr>
      <w:r w:rsidRPr="002B018E">
        <w:rPr>
          <w:rFonts w:ascii="Times New Roman" w:eastAsia="Calibri" w:hAnsi="Times New Roman" w:cs="Times New Roman"/>
          <w:sz w:val="26"/>
          <w:szCs w:val="26"/>
        </w:rPr>
        <w:tab/>
      </w:r>
      <w:r w:rsidRPr="002B018E">
        <w:rPr>
          <w:rFonts w:ascii="Times New Roman" w:eastAsia="Calibri" w:hAnsi="Times New Roman" w:cs="Times New Roman"/>
          <w:color w:val="000000"/>
          <w:sz w:val="26"/>
          <w:szCs w:val="26"/>
        </w:rPr>
        <w:t>В соответствии  Федеральным законом</w:t>
      </w:r>
      <w:r w:rsidRPr="002B018E">
        <w:rPr>
          <w:rFonts w:ascii="Times New Roman" w:eastAsia="Calibri" w:hAnsi="Times New Roman" w:cs="Times New Roman"/>
          <w:sz w:val="26"/>
          <w:szCs w:val="26"/>
        </w:rPr>
        <w:t xml:space="preserve"> Российской  Федерации  от 12.01.1996 №8-ФЗ (в новой  редакции), Уставом  сельского посе</w:t>
      </w:r>
      <w:r>
        <w:rPr>
          <w:rFonts w:ascii="Times New Roman" w:eastAsia="Calibri" w:hAnsi="Times New Roman" w:cs="Times New Roman"/>
          <w:sz w:val="26"/>
          <w:szCs w:val="26"/>
        </w:rPr>
        <w:t xml:space="preserve">ления </w:t>
      </w:r>
      <w:proofErr w:type="spellStart"/>
      <w:r>
        <w:rPr>
          <w:rFonts w:ascii="Times New Roman" w:eastAsia="Calibri" w:hAnsi="Times New Roman" w:cs="Times New Roman"/>
          <w:sz w:val="26"/>
          <w:szCs w:val="26"/>
        </w:rPr>
        <w:t>Урман</w:t>
      </w:r>
      <w:r w:rsidRPr="002B018E">
        <w:rPr>
          <w:rFonts w:ascii="Times New Roman" w:eastAsia="Calibri" w:hAnsi="Times New Roman" w:cs="Times New Roman"/>
          <w:sz w:val="26"/>
          <w:szCs w:val="26"/>
        </w:rPr>
        <w:t>ский</w:t>
      </w:r>
      <w:proofErr w:type="spellEnd"/>
      <w:r w:rsidRPr="002B018E">
        <w:rPr>
          <w:rFonts w:ascii="Times New Roman" w:eastAsia="Calibri" w:hAnsi="Times New Roman" w:cs="Times New Roman"/>
          <w:sz w:val="26"/>
          <w:szCs w:val="26"/>
        </w:rPr>
        <w:t xml:space="preserve"> сельсовет  муниципального  района  </w:t>
      </w:r>
      <w:proofErr w:type="spellStart"/>
      <w:r w:rsidRPr="002B018E">
        <w:rPr>
          <w:rFonts w:ascii="Times New Roman" w:eastAsia="Calibri" w:hAnsi="Times New Roman" w:cs="Times New Roman"/>
          <w:sz w:val="26"/>
          <w:szCs w:val="26"/>
        </w:rPr>
        <w:t>Иглинский</w:t>
      </w:r>
      <w:proofErr w:type="spellEnd"/>
      <w:r w:rsidRPr="002B018E">
        <w:rPr>
          <w:rFonts w:ascii="Times New Roman" w:eastAsia="Calibri" w:hAnsi="Times New Roman" w:cs="Times New Roman"/>
          <w:sz w:val="26"/>
          <w:szCs w:val="26"/>
        </w:rPr>
        <w:t xml:space="preserve">  район  Республики Башкортостан</w:t>
      </w:r>
      <w:r w:rsidRPr="002B018E">
        <w:rPr>
          <w:rFonts w:ascii="Times New Roman" w:eastAsia="Calibri" w:hAnsi="Times New Roman" w:cs="Times New Roman"/>
          <w:color w:val="000000"/>
          <w:sz w:val="26"/>
          <w:szCs w:val="26"/>
        </w:rPr>
        <w:t xml:space="preserve">, Совет сельского поселения </w:t>
      </w:r>
      <w:proofErr w:type="spellStart"/>
      <w:r>
        <w:rPr>
          <w:rFonts w:ascii="Times New Roman" w:eastAsia="Calibri" w:hAnsi="Times New Roman" w:cs="Times New Roman"/>
          <w:sz w:val="26"/>
          <w:szCs w:val="26"/>
        </w:rPr>
        <w:t>Урман</w:t>
      </w:r>
      <w:r w:rsidRPr="002B018E">
        <w:rPr>
          <w:rFonts w:ascii="Times New Roman" w:eastAsia="Calibri" w:hAnsi="Times New Roman" w:cs="Times New Roman"/>
          <w:sz w:val="26"/>
          <w:szCs w:val="26"/>
        </w:rPr>
        <w:t>ский</w:t>
      </w:r>
      <w:proofErr w:type="spellEnd"/>
      <w:r w:rsidRPr="002B018E">
        <w:rPr>
          <w:rFonts w:ascii="Times New Roman" w:eastAsia="Calibri" w:hAnsi="Times New Roman" w:cs="Times New Roman"/>
          <w:color w:val="000000"/>
          <w:sz w:val="26"/>
          <w:szCs w:val="26"/>
        </w:rPr>
        <w:t xml:space="preserve"> сельсовет муниципального района </w:t>
      </w:r>
      <w:proofErr w:type="spellStart"/>
      <w:r w:rsidRPr="002B018E">
        <w:rPr>
          <w:rFonts w:ascii="Times New Roman" w:eastAsia="Calibri" w:hAnsi="Times New Roman" w:cs="Times New Roman"/>
          <w:color w:val="000000"/>
          <w:sz w:val="26"/>
          <w:szCs w:val="26"/>
        </w:rPr>
        <w:t>Иглинский</w:t>
      </w:r>
      <w:proofErr w:type="spellEnd"/>
      <w:r w:rsidRPr="002B018E">
        <w:rPr>
          <w:rFonts w:ascii="Times New Roman" w:eastAsia="Calibri" w:hAnsi="Times New Roman" w:cs="Times New Roman"/>
          <w:color w:val="000000"/>
          <w:sz w:val="26"/>
          <w:szCs w:val="26"/>
        </w:rPr>
        <w:t xml:space="preserve"> район решил:</w:t>
      </w:r>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 xml:space="preserve">1. Внести следующие изменения и дополнения в решение Совета сельского поселения </w:t>
      </w:r>
      <w:proofErr w:type="spellStart"/>
      <w:r>
        <w:rPr>
          <w:rFonts w:ascii="Times New Roman" w:eastAsia="Calibri" w:hAnsi="Times New Roman" w:cs="Times New Roman"/>
          <w:sz w:val="26"/>
          <w:szCs w:val="26"/>
        </w:rPr>
        <w:t>Урман</w:t>
      </w:r>
      <w:r w:rsidRPr="002B018E">
        <w:rPr>
          <w:rFonts w:ascii="Times New Roman" w:eastAsia="Calibri" w:hAnsi="Times New Roman" w:cs="Times New Roman"/>
          <w:sz w:val="26"/>
          <w:szCs w:val="26"/>
        </w:rPr>
        <w:t>ский</w:t>
      </w:r>
      <w:proofErr w:type="spellEnd"/>
      <w:r w:rsidRPr="002B018E">
        <w:rPr>
          <w:rFonts w:ascii="Times New Roman" w:eastAsia="Calibri" w:hAnsi="Times New Roman" w:cs="Times New Roman"/>
          <w:sz w:val="26"/>
          <w:szCs w:val="26"/>
        </w:rPr>
        <w:t xml:space="preserve"> сельсовет муниципального района </w:t>
      </w:r>
      <w:proofErr w:type="spellStart"/>
      <w:r w:rsidRPr="002B018E">
        <w:rPr>
          <w:rFonts w:ascii="Times New Roman" w:eastAsia="Calibri" w:hAnsi="Times New Roman" w:cs="Times New Roman"/>
          <w:sz w:val="26"/>
          <w:szCs w:val="26"/>
        </w:rPr>
        <w:t>Иглинский</w:t>
      </w:r>
      <w:proofErr w:type="spellEnd"/>
      <w:r w:rsidRPr="002B018E">
        <w:rPr>
          <w:rFonts w:ascii="Times New Roman" w:eastAsia="Calibri" w:hAnsi="Times New Roman" w:cs="Times New Roman"/>
          <w:sz w:val="26"/>
          <w:szCs w:val="26"/>
        </w:rPr>
        <w:t xml:space="preserve"> район Респу</w:t>
      </w:r>
      <w:r>
        <w:rPr>
          <w:rFonts w:ascii="Times New Roman" w:eastAsia="Calibri" w:hAnsi="Times New Roman" w:cs="Times New Roman"/>
          <w:sz w:val="26"/>
          <w:szCs w:val="26"/>
        </w:rPr>
        <w:t>блики Башкортостан от 21.02.2017г. №149</w:t>
      </w:r>
      <w:r w:rsidRPr="002B018E">
        <w:rPr>
          <w:rFonts w:ascii="Times New Roman" w:eastAsia="Calibri" w:hAnsi="Times New Roman" w:cs="Times New Roman"/>
          <w:sz w:val="26"/>
          <w:szCs w:val="26"/>
        </w:rPr>
        <w:t xml:space="preserve">  «Об утверждении Положения  об организации ритуальных услуг и содержании мест захоронения на территории сельского поселения </w:t>
      </w:r>
      <w:proofErr w:type="spellStart"/>
      <w:r>
        <w:rPr>
          <w:rFonts w:ascii="Times New Roman" w:eastAsia="Calibri" w:hAnsi="Times New Roman" w:cs="Times New Roman"/>
          <w:sz w:val="26"/>
          <w:szCs w:val="26"/>
        </w:rPr>
        <w:t>Урман</w:t>
      </w:r>
      <w:r w:rsidRPr="002B018E">
        <w:rPr>
          <w:rFonts w:ascii="Times New Roman" w:eastAsia="Calibri" w:hAnsi="Times New Roman" w:cs="Times New Roman"/>
          <w:sz w:val="26"/>
          <w:szCs w:val="26"/>
        </w:rPr>
        <w:t>ский</w:t>
      </w:r>
      <w:proofErr w:type="spellEnd"/>
      <w:r w:rsidRPr="002B018E">
        <w:rPr>
          <w:rFonts w:ascii="Times New Roman" w:eastAsia="Calibri" w:hAnsi="Times New Roman" w:cs="Times New Roman"/>
          <w:sz w:val="26"/>
          <w:szCs w:val="26"/>
        </w:rPr>
        <w:t xml:space="preserve"> сельсовет муниципального района </w:t>
      </w:r>
      <w:proofErr w:type="spellStart"/>
      <w:r w:rsidRPr="002B018E">
        <w:rPr>
          <w:rFonts w:ascii="Times New Roman" w:eastAsia="Calibri" w:hAnsi="Times New Roman" w:cs="Times New Roman"/>
          <w:sz w:val="26"/>
          <w:szCs w:val="26"/>
        </w:rPr>
        <w:t>Иглинский</w:t>
      </w:r>
      <w:proofErr w:type="spellEnd"/>
      <w:r w:rsidRPr="002B018E">
        <w:rPr>
          <w:rFonts w:ascii="Times New Roman" w:eastAsia="Calibri" w:hAnsi="Times New Roman" w:cs="Times New Roman"/>
          <w:sz w:val="26"/>
          <w:szCs w:val="26"/>
        </w:rPr>
        <w:t xml:space="preserve"> район Республики Башкортостан» (далее - Положение):</w:t>
      </w:r>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1). Пункт 2.  Положения первое предложение определения «погребение»  дополнить словами  «не  противоречащие санитарным, экологическим и иным установленным нормам и правилам</w:t>
      </w:r>
      <w:proofErr w:type="gramStart"/>
      <w:r w:rsidRPr="002B018E">
        <w:rPr>
          <w:rFonts w:ascii="Times New Roman" w:eastAsia="Calibri" w:hAnsi="Times New Roman" w:cs="Times New Roman"/>
          <w:sz w:val="26"/>
          <w:szCs w:val="26"/>
        </w:rPr>
        <w:t>.»;</w:t>
      </w:r>
      <w:proofErr w:type="gramEnd"/>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2).пункт. 2. Положения  последний абзац «Специализированная служба по вопросам  похоронного дела» после слов  «законодательством Российской  Федерации, Республики Башкортостан» дополнить  словами: «постольку, поскольку иное не установлено настоящим  Федеральным законом и законом Республики Башкортостан</w:t>
      </w:r>
      <w:proofErr w:type="gramStart"/>
      <w:r w:rsidRPr="002B018E">
        <w:rPr>
          <w:rFonts w:ascii="Times New Roman" w:eastAsia="Calibri" w:hAnsi="Times New Roman" w:cs="Times New Roman"/>
          <w:sz w:val="26"/>
          <w:szCs w:val="26"/>
        </w:rPr>
        <w:t>.»;</w:t>
      </w:r>
      <w:proofErr w:type="gramEnd"/>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3).изложить пункт  3.1. Положения в следующей редакции:</w:t>
      </w:r>
    </w:p>
    <w:p w:rsidR="00F568FD" w:rsidRPr="002B018E" w:rsidRDefault="00F568FD" w:rsidP="00F568FD">
      <w:pPr>
        <w:shd w:val="clear" w:color="auto" w:fill="FFFFFF"/>
        <w:spacing w:after="0" w:line="290" w:lineRule="atLeast"/>
        <w:ind w:firstLine="540"/>
        <w:jc w:val="both"/>
        <w:rPr>
          <w:rFonts w:ascii="Times New Roman" w:eastAsia="Times New Roman" w:hAnsi="Times New Roman" w:cs="Times New Roman"/>
          <w:color w:val="333333"/>
          <w:sz w:val="26"/>
          <w:szCs w:val="26"/>
        </w:rPr>
      </w:pPr>
      <w:r w:rsidRPr="002B018E">
        <w:rPr>
          <w:rFonts w:ascii="Times New Roman" w:eastAsia="Times New Roman" w:hAnsi="Times New Roman" w:cs="Times New Roman"/>
          <w:sz w:val="26"/>
          <w:szCs w:val="26"/>
        </w:rPr>
        <w:t xml:space="preserve">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5" w:anchor="dst301" w:history="1">
        <w:r w:rsidRPr="002B018E">
          <w:rPr>
            <w:rFonts w:ascii="Times New Roman" w:eastAsia="Times New Roman" w:hAnsi="Times New Roman" w:cs="Times New Roman"/>
            <w:sz w:val="26"/>
            <w:szCs w:val="26"/>
          </w:rPr>
          <w:t>порядке</w:t>
        </w:r>
      </w:hyperlink>
      <w:r w:rsidRPr="002B018E">
        <w:rPr>
          <w:rFonts w:ascii="Times New Roman" w:eastAsia="Times New Roman" w:hAnsi="Times New Roman" w:cs="Times New Roman"/>
          <w:sz w:val="26"/>
          <w:szCs w:val="26"/>
        </w:rPr>
        <w:t>, установленном законодательством Российской Федерации и законодательством Республики Башкортостан</w:t>
      </w:r>
      <w:proofErr w:type="gramStart"/>
      <w:r w:rsidRPr="002B018E">
        <w:rPr>
          <w:rFonts w:ascii="Times New Roman" w:eastAsia="Times New Roman" w:hAnsi="Times New Roman" w:cs="Times New Roman"/>
          <w:sz w:val="26"/>
          <w:szCs w:val="26"/>
        </w:rPr>
        <w:t>.»;</w:t>
      </w:r>
      <w:proofErr w:type="gramEnd"/>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4).изложить п. 6.2  Положения в следующей редакции:</w:t>
      </w:r>
    </w:p>
    <w:p w:rsidR="00F568FD" w:rsidRPr="002B018E" w:rsidRDefault="00F568FD" w:rsidP="00F568FD">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B018E">
        <w:rPr>
          <w:rFonts w:ascii="Times New Roman" w:eastAsia="Times New Roman" w:hAnsi="Times New Roman" w:cs="Times New Roman"/>
          <w:sz w:val="26"/>
          <w:szCs w:val="26"/>
        </w:rPr>
        <w:tab/>
        <w:t xml:space="preserve">  « На территории  Сельского  поселения каждому человеку после его  смерти  гарантируется  погребение  с  учетом  его  волеизъявления,  а  также  </w:t>
      </w:r>
      <w:r w:rsidRPr="002B018E">
        <w:rPr>
          <w:rFonts w:ascii="Times New Roman" w:eastAsia="Times New Roman" w:hAnsi="Times New Roman" w:cs="Times New Roman"/>
          <w:sz w:val="26"/>
          <w:szCs w:val="26"/>
        </w:rPr>
        <w:lastRenderedPageBreak/>
        <w:t xml:space="preserve">предоставление бесплатно участка земли для погребения его тела (останков) или праха в соответствии с </w:t>
      </w:r>
      <w:r w:rsidRPr="002B018E">
        <w:rPr>
          <w:rFonts w:ascii="Times New Roman" w:eastAsia="Times New Roman" w:hAnsi="Times New Roman" w:cs="Times New Roman"/>
          <w:sz w:val="26"/>
          <w:szCs w:val="26"/>
          <w:shd w:val="clear" w:color="auto" w:fill="FFFFFF"/>
        </w:rPr>
        <w:t>Федеральным законом и законом Республики Башкортостан.</w:t>
      </w:r>
    </w:p>
    <w:p w:rsidR="00F568FD" w:rsidRPr="002B018E" w:rsidRDefault="00F568FD" w:rsidP="00F568FD">
      <w:pPr>
        <w:shd w:val="clear" w:color="auto" w:fill="FFFFFF"/>
        <w:spacing w:after="0" w:line="240" w:lineRule="auto"/>
        <w:jc w:val="both"/>
        <w:rPr>
          <w:rFonts w:ascii="Times New Roman" w:eastAsia="Times New Roman" w:hAnsi="Times New Roman" w:cs="Times New Roman"/>
          <w:sz w:val="26"/>
          <w:szCs w:val="26"/>
        </w:rPr>
      </w:pPr>
      <w:r w:rsidRPr="002B018E">
        <w:rPr>
          <w:rFonts w:ascii="Times New Roman" w:eastAsia="Times New Roman" w:hAnsi="Times New Roman" w:cs="Times New Roman"/>
          <w:sz w:val="26"/>
          <w:szCs w:val="26"/>
          <w:shd w:val="clear" w:color="auto" w:fill="FFFFFF"/>
        </w:rPr>
        <w:tab/>
      </w:r>
      <w:proofErr w:type="gramStart"/>
      <w:r w:rsidRPr="002B018E">
        <w:rPr>
          <w:rFonts w:ascii="Times New Roman" w:eastAsia="Times New Roman" w:hAnsi="Times New Roman" w:cs="Times New Roman"/>
          <w:sz w:val="26"/>
          <w:szCs w:val="26"/>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и Республики Башкортостан сроки справки о смерти</w:t>
      </w:r>
      <w:proofErr w:type="gramEnd"/>
      <w:r w:rsidRPr="002B018E">
        <w:rPr>
          <w:rFonts w:ascii="Times New Roman" w:eastAsia="Times New Roman" w:hAnsi="Times New Roman" w:cs="Times New Roman"/>
          <w:sz w:val="26"/>
          <w:szCs w:val="26"/>
        </w:rPr>
        <w:t>,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Республики Башкортостан или органы местного самоуправления, а также иные юридические лица, оказывающие по роду своей деятельности необходимые для таких случаев услуги</w:t>
      </w:r>
      <w:proofErr w:type="gramStart"/>
      <w:r w:rsidRPr="002B018E">
        <w:rPr>
          <w:rFonts w:ascii="Times New Roman" w:eastAsia="Times New Roman" w:hAnsi="Times New Roman" w:cs="Times New Roman"/>
          <w:sz w:val="26"/>
          <w:szCs w:val="26"/>
        </w:rPr>
        <w:t>.»;</w:t>
      </w:r>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proofErr w:type="gramEnd"/>
      <w:r w:rsidRPr="002B018E">
        <w:rPr>
          <w:rFonts w:ascii="Times New Roman" w:eastAsia="Calibri" w:hAnsi="Times New Roman" w:cs="Times New Roman"/>
          <w:sz w:val="26"/>
          <w:szCs w:val="26"/>
        </w:rPr>
        <w:t>5).изложить пункт  10.2.  Положения в следующей редакции:</w:t>
      </w:r>
    </w:p>
    <w:p w:rsidR="00F568FD" w:rsidRPr="002B018E" w:rsidRDefault="00F568FD" w:rsidP="00F568FD">
      <w:pPr>
        <w:spacing w:after="0" w:line="240" w:lineRule="auto"/>
        <w:ind w:firstLine="708"/>
        <w:jc w:val="both"/>
        <w:rPr>
          <w:rFonts w:ascii="Times New Roman" w:eastAsia="Calibri" w:hAnsi="Times New Roman" w:cs="Times New Roman"/>
          <w:sz w:val="26"/>
          <w:szCs w:val="26"/>
          <w:shd w:val="clear" w:color="auto" w:fill="FFFFFF"/>
        </w:rPr>
      </w:pPr>
      <w:proofErr w:type="gramStart"/>
      <w:r w:rsidRPr="002B018E">
        <w:rPr>
          <w:rFonts w:ascii="Times New Roman" w:eastAsia="Calibri" w:hAnsi="Times New Roman" w:cs="Times New Roman"/>
          <w:sz w:val="26"/>
          <w:szCs w:val="26"/>
          <w:shd w:val="clear" w:color="auto" w:fill="FFFFFF"/>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2B018E">
        <w:rPr>
          <w:rFonts w:ascii="Times New Roman" w:eastAsia="Calibri" w:hAnsi="Times New Roman" w:cs="Times New Roman"/>
          <w:sz w:val="26"/>
          <w:szCs w:val="26"/>
          <w:shd w:val="clear" w:color="auto" w:fill="FFFFFF"/>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F568FD" w:rsidRPr="002B018E" w:rsidRDefault="00F568FD" w:rsidP="00F568FD">
      <w:pPr>
        <w:spacing w:after="0" w:line="240" w:lineRule="auto"/>
        <w:ind w:firstLine="708"/>
        <w:jc w:val="both"/>
        <w:rPr>
          <w:rFonts w:ascii="Times New Roman" w:eastAsia="Calibri" w:hAnsi="Times New Roman" w:cs="Times New Roman"/>
          <w:sz w:val="26"/>
          <w:szCs w:val="26"/>
          <w:shd w:val="clear" w:color="auto" w:fill="FFFFFF"/>
        </w:rPr>
      </w:pPr>
      <w:r w:rsidRPr="002B018E">
        <w:rPr>
          <w:rFonts w:ascii="Times New Roman" w:eastAsia="Calibri" w:hAnsi="Times New Roman" w:cs="Times New Roman"/>
          <w:sz w:val="26"/>
          <w:szCs w:val="26"/>
          <w:shd w:val="clear" w:color="auto" w:fill="FFFFFF"/>
        </w:rPr>
        <w:t>6).в  абзаце  втором  пункта 9.1. слово «ему» заменить словом «им»;</w:t>
      </w:r>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shd w:val="clear" w:color="auto" w:fill="FFFFFF"/>
        </w:rPr>
        <w:t>7).</w:t>
      </w:r>
      <w:r w:rsidRPr="002B018E">
        <w:rPr>
          <w:rFonts w:ascii="Times New Roman" w:eastAsia="Calibri" w:hAnsi="Times New Roman" w:cs="Times New Roman"/>
          <w:sz w:val="26"/>
          <w:szCs w:val="26"/>
        </w:rPr>
        <w:t>изложить пункт  10.2.  Положения в следующей редакции:</w:t>
      </w:r>
    </w:p>
    <w:p w:rsidR="00F568FD" w:rsidRPr="002B018E" w:rsidRDefault="00F568FD" w:rsidP="00F568FD">
      <w:pPr>
        <w:spacing w:after="0" w:line="240" w:lineRule="auto"/>
        <w:ind w:firstLine="708"/>
        <w:jc w:val="both"/>
        <w:rPr>
          <w:rFonts w:ascii="Times New Roman" w:eastAsia="Calibri" w:hAnsi="Times New Roman" w:cs="Times New Roman"/>
          <w:sz w:val="26"/>
          <w:szCs w:val="26"/>
          <w:shd w:val="clear" w:color="auto" w:fill="FFFFFF"/>
        </w:rPr>
      </w:pPr>
      <w:proofErr w:type="gramStart"/>
      <w:r w:rsidRPr="002B018E">
        <w:rPr>
          <w:rFonts w:ascii="Times New Roman" w:eastAsia="Calibri" w:hAnsi="Times New Roman" w:cs="Times New Roman"/>
          <w:sz w:val="26"/>
          <w:szCs w:val="26"/>
        </w:rPr>
        <w:t>« При отсутствии супруга, близких родственников, иных родственников либо </w:t>
      </w:r>
      <w:hyperlink r:id="rId6" w:anchor="dst100004" w:history="1">
        <w:r w:rsidRPr="002B018E">
          <w:rPr>
            <w:rFonts w:ascii="Times New Roman" w:eastAsia="Calibri" w:hAnsi="Times New Roman" w:cs="Times New Roman"/>
            <w:sz w:val="26"/>
            <w:szCs w:val="26"/>
            <w:u w:val="single"/>
          </w:rPr>
          <w:t>законного представителя</w:t>
        </w:r>
      </w:hyperlink>
      <w:r w:rsidRPr="002B018E">
        <w:rPr>
          <w:rFonts w:ascii="Times New Roman" w:eastAsia="Calibri" w:hAnsi="Times New Roman" w:cs="Times New Roman"/>
          <w:sz w:val="26"/>
          <w:szCs w:val="26"/>
        </w:rPr>
        <w:t>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путем предания земле на определенных для таких случаев участках общественных кладбищ, специализированной службой</w:t>
      </w:r>
      <w:proofErr w:type="gramEnd"/>
      <w:r w:rsidRPr="002B018E">
        <w:rPr>
          <w:rFonts w:ascii="Times New Roman" w:eastAsia="Calibri" w:hAnsi="Times New Roman" w:cs="Times New Roman"/>
          <w:sz w:val="26"/>
          <w:szCs w:val="26"/>
        </w:rPr>
        <w:t xml:space="preserve">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 и Республики Башкортостан»;</w:t>
      </w:r>
    </w:p>
    <w:p w:rsidR="00F568FD" w:rsidRPr="002B018E" w:rsidRDefault="00F568FD" w:rsidP="00F568FD">
      <w:pPr>
        <w:spacing w:after="0" w:line="240" w:lineRule="auto"/>
        <w:ind w:firstLine="708"/>
        <w:jc w:val="both"/>
        <w:rPr>
          <w:rFonts w:ascii="Times New Roman" w:eastAsia="Calibri" w:hAnsi="Times New Roman" w:cs="Times New Roman"/>
          <w:sz w:val="26"/>
          <w:szCs w:val="26"/>
          <w:shd w:val="clear" w:color="auto" w:fill="FFFFFF"/>
        </w:rPr>
      </w:pPr>
      <w:r w:rsidRPr="002B018E">
        <w:rPr>
          <w:rFonts w:ascii="Times New Roman" w:eastAsia="Calibri" w:hAnsi="Times New Roman" w:cs="Times New Roman"/>
          <w:sz w:val="26"/>
          <w:szCs w:val="26"/>
          <w:shd w:val="clear" w:color="auto" w:fill="FFFFFF"/>
        </w:rPr>
        <w:t xml:space="preserve"> 8).в  пункте 11.2 слова «и другими специализированными предприятиями» исключить;</w:t>
      </w:r>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9).в пункте 14.3. слова  «экологии города и стихийных бедствий</w:t>
      </w:r>
      <w:proofErr w:type="gramStart"/>
      <w:r w:rsidRPr="002B018E">
        <w:rPr>
          <w:rFonts w:ascii="Times New Roman" w:eastAsia="Calibri" w:hAnsi="Times New Roman" w:cs="Times New Roman"/>
          <w:sz w:val="26"/>
          <w:szCs w:val="26"/>
        </w:rPr>
        <w:t xml:space="preserve">.»  </w:t>
      </w:r>
      <w:proofErr w:type="gramEnd"/>
      <w:r w:rsidRPr="002B018E">
        <w:rPr>
          <w:rFonts w:ascii="Times New Roman" w:eastAsia="Calibri" w:hAnsi="Times New Roman" w:cs="Times New Roman"/>
          <w:sz w:val="26"/>
          <w:szCs w:val="26"/>
        </w:rPr>
        <w:t>заменить словами «</w:t>
      </w:r>
      <w:r w:rsidRPr="002B018E">
        <w:rPr>
          <w:rFonts w:ascii="Times New Roman" w:eastAsia="Calibri" w:hAnsi="Times New Roman" w:cs="Times New Roman"/>
          <w:sz w:val="26"/>
          <w:szCs w:val="26"/>
          <w:shd w:val="clear" w:color="auto" w:fill="FFFFFF"/>
        </w:rPr>
        <w:t>постоянных затоплений, оползней, после землетрясений и других стихийных бедствий.».</w:t>
      </w:r>
    </w:p>
    <w:p w:rsidR="00F568FD" w:rsidRPr="002B018E" w:rsidRDefault="00F568FD" w:rsidP="00F568FD">
      <w:pPr>
        <w:spacing w:after="0" w:line="240" w:lineRule="auto"/>
        <w:jc w:val="both"/>
        <w:rPr>
          <w:rFonts w:ascii="Times New Roman" w:eastAsia="Calibri" w:hAnsi="Times New Roman" w:cs="Times New Roman"/>
          <w:sz w:val="26"/>
          <w:szCs w:val="26"/>
        </w:rPr>
      </w:pPr>
      <w:r w:rsidRPr="002B018E">
        <w:rPr>
          <w:rFonts w:ascii="Times New Roman" w:eastAsia="Calibri" w:hAnsi="Times New Roman" w:cs="Times New Roman"/>
          <w:sz w:val="26"/>
          <w:szCs w:val="26"/>
        </w:rPr>
        <w:tab/>
        <w:t xml:space="preserve">2. </w:t>
      </w:r>
      <w:proofErr w:type="gramStart"/>
      <w:r w:rsidRPr="002B018E">
        <w:rPr>
          <w:rFonts w:ascii="Times New Roman" w:eastAsia="Calibri" w:hAnsi="Times New Roman" w:cs="Times New Roman"/>
          <w:sz w:val="26"/>
          <w:szCs w:val="26"/>
        </w:rPr>
        <w:t>Контроль за</w:t>
      </w:r>
      <w:proofErr w:type="gramEnd"/>
      <w:r w:rsidRPr="002B018E">
        <w:rPr>
          <w:rFonts w:ascii="Times New Roman" w:eastAsia="Calibri" w:hAnsi="Times New Roman" w:cs="Times New Roman"/>
          <w:sz w:val="26"/>
          <w:szCs w:val="26"/>
        </w:rPr>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благоустройству и экол</w:t>
      </w:r>
      <w:r>
        <w:rPr>
          <w:rFonts w:ascii="Times New Roman" w:eastAsia="Calibri" w:hAnsi="Times New Roman" w:cs="Times New Roman"/>
          <w:sz w:val="26"/>
          <w:szCs w:val="26"/>
        </w:rPr>
        <w:t xml:space="preserve">огии (председатель </w:t>
      </w:r>
      <w:proofErr w:type="spellStart"/>
      <w:r>
        <w:rPr>
          <w:rFonts w:ascii="Times New Roman" w:eastAsia="Calibri" w:hAnsi="Times New Roman" w:cs="Times New Roman"/>
          <w:sz w:val="26"/>
          <w:szCs w:val="26"/>
        </w:rPr>
        <w:t>Калимуллин</w:t>
      </w:r>
      <w:proofErr w:type="spellEnd"/>
      <w:r>
        <w:rPr>
          <w:rFonts w:ascii="Times New Roman" w:eastAsia="Calibri" w:hAnsi="Times New Roman" w:cs="Times New Roman"/>
          <w:sz w:val="26"/>
          <w:szCs w:val="26"/>
        </w:rPr>
        <w:t xml:space="preserve"> А.Х</w:t>
      </w:r>
      <w:r w:rsidRPr="002B018E">
        <w:rPr>
          <w:rFonts w:ascii="Times New Roman" w:eastAsia="Calibri" w:hAnsi="Times New Roman" w:cs="Times New Roman"/>
          <w:sz w:val="26"/>
          <w:szCs w:val="26"/>
        </w:rPr>
        <w:t>).</w:t>
      </w:r>
    </w:p>
    <w:p w:rsidR="00F568FD" w:rsidRPr="002B018E" w:rsidRDefault="00F568FD" w:rsidP="00F568FD">
      <w:pPr>
        <w:spacing w:after="0" w:line="240" w:lineRule="auto"/>
        <w:ind w:firstLine="708"/>
        <w:jc w:val="both"/>
        <w:rPr>
          <w:rFonts w:ascii="Times New Roman" w:eastAsia="Calibri" w:hAnsi="Times New Roman" w:cs="Times New Roman"/>
          <w:sz w:val="26"/>
          <w:szCs w:val="26"/>
        </w:rPr>
      </w:pPr>
    </w:p>
    <w:p w:rsidR="00F568FD" w:rsidRDefault="00F568FD" w:rsidP="00F568FD">
      <w:pPr>
        <w:spacing w:after="0" w:line="240" w:lineRule="auto"/>
        <w:rPr>
          <w:rFonts w:ascii="Times New Roman" w:eastAsia="Calibri" w:hAnsi="Times New Roman" w:cs="Times New Roman"/>
          <w:sz w:val="26"/>
          <w:szCs w:val="26"/>
        </w:rPr>
      </w:pPr>
      <w:r w:rsidRPr="002B018E">
        <w:rPr>
          <w:rFonts w:ascii="Times New Roman" w:eastAsia="Calibri" w:hAnsi="Times New Roman" w:cs="Times New Roman"/>
          <w:sz w:val="26"/>
          <w:szCs w:val="26"/>
        </w:rPr>
        <w:t xml:space="preserve">           </w:t>
      </w:r>
      <w:r>
        <w:rPr>
          <w:rFonts w:ascii="Times New Roman" w:eastAsia="Calibri" w:hAnsi="Times New Roman" w:cs="Times New Roman"/>
          <w:sz w:val="26"/>
          <w:szCs w:val="26"/>
        </w:rPr>
        <w:t>Глава сельского поселения</w:t>
      </w:r>
      <w:r w:rsidRPr="002B018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Р.Б.Калкаманов</w:t>
      </w:r>
      <w:proofErr w:type="spellEnd"/>
    </w:p>
    <w:p w:rsidR="00F568FD" w:rsidRPr="002B018E" w:rsidRDefault="00F568FD" w:rsidP="00F568FD">
      <w:pPr>
        <w:spacing w:after="0" w:line="240" w:lineRule="auto"/>
        <w:rPr>
          <w:rFonts w:ascii="Times New Roman" w:eastAsia="Calibri" w:hAnsi="Times New Roman" w:cs="Times New Roman"/>
          <w:sz w:val="26"/>
          <w:szCs w:val="26"/>
        </w:rPr>
      </w:pPr>
      <w:r w:rsidRPr="002B018E">
        <w:rPr>
          <w:rFonts w:ascii="Times New Roman" w:eastAsia="Calibri" w:hAnsi="Times New Roman" w:cs="Times New Roman"/>
          <w:sz w:val="26"/>
          <w:szCs w:val="26"/>
        </w:rPr>
        <w:lastRenderedPageBreak/>
        <w:tab/>
      </w:r>
      <w:r w:rsidRPr="002B018E">
        <w:rPr>
          <w:rFonts w:ascii="Times New Roman" w:eastAsia="Calibri" w:hAnsi="Times New Roman" w:cs="Times New Roman"/>
          <w:sz w:val="26"/>
          <w:szCs w:val="26"/>
        </w:rPr>
        <w:tab/>
      </w:r>
      <w:r w:rsidRPr="002B018E">
        <w:rPr>
          <w:rFonts w:ascii="Times New Roman" w:eastAsia="Calibri" w:hAnsi="Times New Roman" w:cs="Times New Roman"/>
          <w:sz w:val="26"/>
          <w:szCs w:val="26"/>
        </w:rPr>
        <w:tab/>
      </w:r>
    </w:p>
    <w:p w:rsidR="00F568FD" w:rsidRPr="002B018E" w:rsidRDefault="00F568FD" w:rsidP="00F568FD">
      <w:pPr>
        <w:spacing w:after="0" w:line="240" w:lineRule="auto"/>
        <w:ind w:firstLine="42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29.09.</w:t>
      </w:r>
      <w:r w:rsidRPr="002B018E">
        <w:rPr>
          <w:rFonts w:ascii="Times New Roman" w:eastAsia="Times New Roman" w:hAnsi="Times New Roman" w:cs="Times New Roman"/>
          <w:sz w:val="26"/>
          <w:szCs w:val="26"/>
        </w:rPr>
        <w:t xml:space="preserve">  2018 года</w:t>
      </w:r>
    </w:p>
    <w:p w:rsidR="00F568FD" w:rsidRPr="002B018E"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  268</w:t>
      </w: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tbl>
      <w:tblPr>
        <w:tblW w:w="11100" w:type="dxa"/>
        <w:jc w:val="center"/>
        <w:tblInd w:w="-638" w:type="dxa"/>
        <w:tblLayout w:type="fixed"/>
        <w:tblLook w:val="04A0"/>
      </w:tblPr>
      <w:tblGrid>
        <w:gridCol w:w="4838"/>
        <w:gridCol w:w="1595"/>
        <w:gridCol w:w="4667"/>
      </w:tblGrid>
      <w:tr w:rsidR="0065780D" w:rsidRPr="0065780D" w:rsidTr="00B0227E">
        <w:trPr>
          <w:jc w:val="center"/>
        </w:trPr>
        <w:tc>
          <w:tcPr>
            <w:tcW w:w="4838" w:type="dxa"/>
            <w:tcBorders>
              <w:top w:val="nil"/>
              <w:left w:val="nil"/>
              <w:bottom w:val="single" w:sz="4" w:space="0" w:color="auto"/>
              <w:right w:val="nil"/>
            </w:tcBorders>
          </w:tcPr>
          <w:p w:rsidR="0065780D" w:rsidRPr="00C175FE" w:rsidRDefault="0065780D" w:rsidP="00B0227E">
            <w:pPr>
              <w:pStyle w:val="a3"/>
              <w:jc w:val="center"/>
              <w:rPr>
                <w:rFonts w:ascii="Times New Roman" w:hAnsi="Times New Roman"/>
                <w:sz w:val="24"/>
                <w:szCs w:val="24"/>
              </w:rPr>
            </w:pPr>
            <w:r w:rsidRPr="00C175FE">
              <w:rPr>
                <w:rFonts w:ascii="Times New Roman" w:hAnsi="Times New Roman"/>
                <w:sz w:val="24"/>
                <w:szCs w:val="24"/>
              </w:rPr>
              <w:t>БАШ</w:t>
            </w:r>
            <w:r w:rsidRPr="00C175FE">
              <w:rPr>
                <w:rFonts w:ascii="Times New Roman" w:eastAsia="MS Mincho" w:hAnsi="MS Mincho"/>
                <w:sz w:val="24"/>
                <w:szCs w:val="24"/>
                <w:lang w:val="be-BY"/>
              </w:rPr>
              <w:t>Ҡ</w:t>
            </w:r>
            <w:r w:rsidRPr="00C175FE">
              <w:rPr>
                <w:rFonts w:ascii="Times New Roman" w:hAnsi="Times New Roman"/>
                <w:sz w:val="24"/>
                <w:szCs w:val="24"/>
              </w:rPr>
              <w:t>ОРТОСТАН РЕСПУБЛИКАҺ</w:t>
            </w:r>
            <w:proofErr w:type="gramStart"/>
            <w:r w:rsidRPr="00C175FE">
              <w:rPr>
                <w:rFonts w:ascii="Times New Roman" w:hAnsi="Times New Roman"/>
                <w:sz w:val="24"/>
                <w:szCs w:val="24"/>
              </w:rPr>
              <w:t>Ы</w:t>
            </w:r>
            <w:proofErr w:type="gramEnd"/>
          </w:p>
          <w:p w:rsidR="0065780D" w:rsidRPr="00C175FE" w:rsidRDefault="0065780D" w:rsidP="00B0227E">
            <w:pPr>
              <w:pStyle w:val="a3"/>
              <w:jc w:val="center"/>
              <w:rPr>
                <w:rFonts w:ascii="Times New Roman" w:hAnsi="Times New Roman"/>
                <w:sz w:val="24"/>
                <w:szCs w:val="24"/>
              </w:rPr>
            </w:pPr>
            <w:r w:rsidRPr="00C175FE">
              <w:rPr>
                <w:rFonts w:ascii="Times New Roman" w:hAnsi="Times New Roman"/>
                <w:sz w:val="24"/>
                <w:szCs w:val="24"/>
              </w:rPr>
              <w:t>ИГЛИН РАЙОНЫ</w:t>
            </w:r>
            <w:r>
              <w:rPr>
                <w:rFonts w:ascii="Times New Roman" w:hAnsi="Times New Roman"/>
                <w:sz w:val="24"/>
                <w:szCs w:val="24"/>
              </w:rPr>
              <w:br/>
              <w:t xml:space="preserve">МУНИЦИПАЛЬ РАЙОНЫНЫҢ </w:t>
            </w:r>
            <w:r>
              <w:rPr>
                <w:rFonts w:ascii="Times New Roman" w:hAnsi="Times New Roman"/>
                <w:sz w:val="24"/>
                <w:szCs w:val="24"/>
              </w:rPr>
              <w:br/>
              <w:t>УРМАН</w:t>
            </w:r>
            <w:r w:rsidRPr="00C175FE">
              <w:rPr>
                <w:rFonts w:ascii="Times New Roman" w:hAnsi="Times New Roman"/>
                <w:sz w:val="24"/>
                <w:szCs w:val="24"/>
              </w:rPr>
              <w:t xml:space="preserve"> АУЫЛ СОВЕТЫ</w:t>
            </w:r>
          </w:p>
          <w:p w:rsidR="0065780D" w:rsidRPr="00C175FE" w:rsidRDefault="0065780D" w:rsidP="00B0227E">
            <w:pPr>
              <w:pStyle w:val="a3"/>
              <w:jc w:val="center"/>
              <w:rPr>
                <w:rFonts w:ascii="Times New Roman" w:hAnsi="Times New Roman"/>
                <w:sz w:val="24"/>
                <w:szCs w:val="24"/>
              </w:rPr>
            </w:pPr>
            <w:r w:rsidRPr="00C175FE">
              <w:rPr>
                <w:rFonts w:ascii="Times New Roman" w:hAnsi="Times New Roman"/>
                <w:sz w:val="24"/>
                <w:szCs w:val="24"/>
              </w:rPr>
              <w:t>АУЫЛ  БИЛӘМӘҺЕ  СОВЕТЫ</w:t>
            </w:r>
          </w:p>
          <w:p w:rsidR="0065780D" w:rsidRPr="00771214" w:rsidRDefault="0065780D" w:rsidP="00B0227E">
            <w:pPr>
              <w:spacing w:after="0"/>
              <w:rPr>
                <w:rFonts w:ascii="Times New Roman" w:hAnsi="Times New Roman" w:cs="Times New Roman"/>
                <w:sz w:val="20"/>
                <w:szCs w:val="20"/>
              </w:rPr>
            </w:pPr>
            <w:r>
              <w:rPr>
                <w:sz w:val="16"/>
                <w:szCs w:val="16"/>
              </w:rPr>
              <w:t xml:space="preserve">         </w:t>
            </w:r>
            <w:r w:rsidRPr="00771214">
              <w:rPr>
                <w:rFonts w:ascii="Times New Roman" w:hAnsi="Times New Roman" w:cs="Times New Roman"/>
                <w:sz w:val="20"/>
                <w:szCs w:val="20"/>
              </w:rPr>
              <w:t xml:space="preserve">452405, Урман  </w:t>
            </w:r>
            <w:proofErr w:type="spellStart"/>
            <w:r w:rsidRPr="00771214">
              <w:rPr>
                <w:rFonts w:ascii="Times New Roman" w:hAnsi="Times New Roman" w:cs="Times New Roman"/>
                <w:sz w:val="20"/>
                <w:szCs w:val="20"/>
              </w:rPr>
              <w:t>ауылы</w:t>
            </w:r>
            <w:proofErr w:type="spellEnd"/>
            <w:r w:rsidRPr="00771214">
              <w:rPr>
                <w:rFonts w:ascii="Times New Roman" w:hAnsi="Times New Roman" w:cs="Times New Roman"/>
                <w:sz w:val="20"/>
                <w:szCs w:val="20"/>
              </w:rPr>
              <w:t xml:space="preserve">, Калинин </w:t>
            </w:r>
            <w:proofErr w:type="spellStart"/>
            <w:r w:rsidRPr="00771214">
              <w:rPr>
                <w:rFonts w:ascii="Times New Roman" w:hAnsi="Times New Roman" w:cs="Times New Roman"/>
                <w:sz w:val="20"/>
                <w:szCs w:val="20"/>
              </w:rPr>
              <w:t>урамы</w:t>
            </w:r>
            <w:proofErr w:type="spellEnd"/>
            <w:r w:rsidRPr="00771214">
              <w:rPr>
                <w:rFonts w:ascii="Times New Roman" w:hAnsi="Times New Roman" w:cs="Times New Roman"/>
                <w:sz w:val="20"/>
                <w:szCs w:val="20"/>
              </w:rPr>
              <w:t>, 30</w:t>
            </w:r>
          </w:p>
          <w:p w:rsidR="0065780D" w:rsidRPr="00771214" w:rsidRDefault="0065780D" w:rsidP="00B0227E">
            <w:pPr>
              <w:spacing w:after="0"/>
              <w:jc w:val="center"/>
              <w:rPr>
                <w:rFonts w:ascii="Times New Roman" w:hAnsi="Times New Roman" w:cs="Times New Roman"/>
                <w:sz w:val="20"/>
                <w:szCs w:val="20"/>
              </w:rPr>
            </w:pPr>
            <w:r w:rsidRPr="00771214">
              <w:rPr>
                <w:rFonts w:ascii="Times New Roman" w:hAnsi="Times New Roman" w:cs="Times New Roman"/>
                <w:sz w:val="20"/>
                <w:szCs w:val="20"/>
              </w:rPr>
              <w:t>Тел.(34795)2-61-97, факс 2-61-33</w:t>
            </w:r>
          </w:p>
          <w:p w:rsidR="0065780D" w:rsidRPr="00A97C1E" w:rsidRDefault="0065780D" w:rsidP="00B0227E">
            <w:pPr>
              <w:pStyle w:val="a3"/>
              <w:jc w:val="center"/>
              <w:rPr>
                <w:rFonts w:ascii="Times New Roman" w:hAnsi="Times New Roman"/>
                <w:sz w:val="20"/>
                <w:szCs w:val="20"/>
                <w:lang w:val="en-US"/>
              </w:rPr>
            </w:pPr>
            <w:r w:rsidRPr="00771214">
              <w:rPr>
                <w:rFonts w:ascii="Times New Roman" w:hAnsi="Times New Roman"/>
                <w:sz w:val="20"/>
                <w:szCs w:val="20"/>
                <w:lang w:val="en-US"/>
              </w:rPr>
              <w:t>e-mail: sp.urman@inbox.ru</w:t>
            </w:r>
          </w:p>
        </w:tc>
        <w:tc>
          <w:tcPr>
            <w:tcW w:w="1595" w:type="dxa"/>
            <w:tcBorders>
              <w:top w:val="nil"/>
              <w:left w:val="nil"/>
              <w:bottom w:val="single" w:sz="4" w:space="0" w:color="auto"/>
              <w:right w:val="nil"/>
            </w:tcBorders>
          </w:tcPr>
          <w:p w:rsidR="0065780D" w:rsidRDefault="0065780D" w:rsidP="00B0227E">
            <w:pPr>
              <w:pStyle w:val="1"/>
              <w:rPr>
                <w:b w:val="0"/>
                <w:sz w:val="20"/>
                <w:lang w:val="en-US"/>
              </w:rPr>
            </w:pPr>
            <w:r>
              <w:rPr>
                <w:rFonts w:ascii="Arial" w:hAnsi="Arial" w:cs="Arial"/>
                <w:noProof/>
              </w:rPr>
              <w:drawing>
                <wp:inline distT="0" distB="0" distL="0" distR="0">
                  <wp:extent cx="68580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904875"/>
                          </a:xfrm>
                          <a:prstGeom prst="rect">
                            <a:avLst/>
                          </a:prstGeom>
                          <a:noFill/>
                          <a:ln w="9525">
                            <a:noFill/>
                            <a:miter lim="800000"/>
                            <a:headEnd/>
                            <a:tailEnd/>
                          </a:ln>
                        </pic:spPr>
                      </pic:pic>
                    </a:graphicData>
                  </a:graphic>
                </wp:inline>
              </w:drawing>
            </w:r>
          </w:p>
          <w:p w:rsidR="0065780D" w:rsidRDefault="0065780D" w:rsidP="00B0227E">
            <w:pPr>
              <w:pStyle w:val="1"/>
              <w:rPr>
                <w:b w:val="0"/>
                <w:sz w:val="20"/>
              </w:rPr>
            </w:pPr>
          </w:p>
        </w:tc>
        <w:tc>
          <w:tcPr>
            <w:tcW w:w="4667" w:type="dxa"/>
            <w:tcBorders>
              <w:top w:val="nil"/>
              <w:left w:val="nil"/>
              <w:bottom w:val="single" w:sz="4" w:space="0" w:color="auto"/>
              <w:right w:val="nil"/>
            </w:tcBorders>
          </w:tcPr>
          <w:p w:rsidR="0065780D" w:rsidRPr="00C175FE" w:rsidRDefault="0065780D" w:rsidP="00B0227E">
            <w:pPr>
              <w:pStyle w:val="a3"/>
              <w:jc w:val="center"/>
              <w:rPr>
                <w:rFonts w:ascii="Times New Roman" w:hAnsi="Times New Roman"/>
                <w:sz w:val="24"/>
                <w:szCs w:val="24"/>
              </w:rPr>
            </w:pPr>
            <w:r w:rsidRPr="00C175FE">
              <w:rPr>
                <w:rFonts w:ascii="Times New Roman" w:hAnsi="Times New Roman"/>
                <w:sz w:val="24"/>
                <w:szCs w:val="24"/>
              </w:rPr>
              <w:t>СОВЕТ СЕЛЬСКОГО ПОСЕЛЕНИЯ</w:t>
            </w:r>
          </w:p>
          <w:p w:rsidR="0065780D" w:rsidRPr="00C175FE" w:rsidRDefault="0065780D" w:rsidP="00B0227E">
            <w:pPr>
              <w:pStyle w:val="a3"/>
              <w:jc w:val="center"/>
              <w:rPr>
                <w:rFonts w:ascii="Times New Roman" w:hAnsi="Times New Roman"/>
                <w:sz w:val="24"/>
                <w:szCs w:val="24"/>
              </w:rPr>
            </w:pPr>
            <w:r>
              <w:rPr>
                <w:rFonts w:ascii="Times New Roman" w:hAnsi="Times New Roman"/>
                <w:sz w:val="24"/>
                <w:szCs w:val="24"/>
              </w:rPr>
              <w:t>УРМАН</w:t>
            </w:r>
            <w:r w:rsidRPr="00C175FE">
              <w:rPr>
                <w:rFonts w:ascii="Times New Roman" w:hAnsi="Times New Roman"/>
                <w:sz w:val="24"/>
                <w:szCs w:val="24"/>
              </w:rPr>
              <w:t>СКИЙ СЕЛЬСОВЕТ   МУНИЦИПАЛЬНОГО РАЙОНА ИГЛИНСКИЙ РАЙОН</w:t>
            </w:r>
            <w:r w:rsidRPr="00C175FE">
              <w:rPr>
                <w:rFonts w:ascii="Times New Roman" w:hAnsi="Times New Roman"/>
                <w:sz w:val="24"/>
                <w:szCs w:val="24"/>
              </w:rPr>
              <w:br/>
              <w:t>РЕСПУБЛИКИ  БАШКОРТОСТАН</w:t>
            </w:r>
          </w:p>
          <w:p w:rsidR="0065780D" w:rsidRPr="00771214" w:rsidRDefault="0065780D" w:rsidP="00B0227E">
            <w:pPr>
              <w:pStyle w:val="a3"/>
              <w:jc w:val="center"/>
              <w:rPr>
                <w:rFonts w:ascii="Times New Roman" w:hAnsi="Times New Roman"/>
                <w:sz w:val="20"/>
                <w:szCs w:val="20"/>
              </w:rPr>
            </w:pPr>
            <w:r w:rsidRPr="00771214">
              <w:rPr>
                <w:rFonts w:ascii="Times New Roman" w:hAnsi="Times New Roman"/>
                <w:sz w:val="20"/>
                <w:szCs w:val="20"/>
              </w:rPr>
              <w:t>452425, с. Урман, ул. Калинина, 30</w:t>
            </w:r>
          </w:p>
          <w:p w:rsidR="0065780D" w:rsidRPr="00771214" w:rsidRDefault="0065780D" w:rsidP="00B0227E">
            <w:pPr>
              <w:spacing w:after="0"/>
              <w:jc w:val="center"/>
              <w:rPr>
                <w:rFonts w:ascii="Times New Roman" w:hAnsi="Times New Roman" w:cs="Times New Roman"/>
                <w:sz w:val="16"/>
                <w:szCs w:val="16"/>
              </w:rPr>
            </w:pPr>
            <w:r w:rsidRPr="00771214">
              <w:rPr>
                <w:rFonts w:ascii="Times New Roman" w:hAnsi="Times New Roman" w:cs="Times New Roman"/>
                <w:sz w:val="16"/>
                <w:szCs w:val="16"/>
              </w:rPr>
              <w:t>Тел.(34795)2-61-97, факс 2-61-33</w:t>
            </w:r>
          </w:p>
          <w:p w:rsidR="0065780D" w:rsidRDefault="0065780D" w:rsidP="00B0227E">
            <w:pPr>
              <w:pStyle w:val="a3"/>
              <w:jc w:val="center"/>
              <w:rPr>
                <w:sz w:val="20"/>
                <w:lang w:val="en-US"/>
              </w:rPr>
            </w:pPr>
            <w:r w:rsidRPr="00771214">
              <w:rPr>
                <w:rFonts w:ascii="Times New Roman" w:hAnsi="Times New Roman"/>
                <w:sz w:val="18"/>
                <w:szCs w:val="18"/>
                <w:lang w:val="en-US"/>
              </w:rPr>
              <w:t>e-mail: sp.urman@inbox.ru</w:t>
            </w:r>
          </w:p>
        </w:tc>
      </w:tr>
    </w:tbl>
    <w:p w:rsidR="0065780D" w:rsidRPr="00C07E73" w:rsidRDefault="0065780D" w:rsidP="0065780D">
      <w:pPr>
        <w:rPr>
          <w:rFonts w:ascii="Times New Roman" w:hAnsi="Times New Roman" w:cs="Times New Roman"/>
          <w:b/>
          <w:sz w:val="28"/>
        </w:rPr>
      </w:pPr>
      <w:r w:rsidRPr="00771214">
        <w:rPr>
          <w:rFonts w:ascii="Times New Roman" w:eastAsia="MS Mincho" w:hAnsi="MS Mincho" w:cs="Times New Roman"/>
          <w:b/>
          <w:sz w:val="28"/>
          <w:lang w:val="be-BY"/>
        </w:rPr>
        <w:t>Ҡ</w:t>
      </w:r>
      <w:r w:rsidRPr="00771214">
        <w:rPr>
          <w:rFonts w:ascii="Times New Roman" w:hAnsi="Times New Roman" w:cs="Times New Roman"/>
          <w:b/>
          <w:sz w:val="28"/>
        </w:rPr>
        <w:t>АРАР                                                                                                 РЕШЕНИЕ</w:t>
      </w:r>
    </w:p>
    <w:p w:rsidR="0065780D" w:rsidRPr="00641A63" w:rsidRDefault="0065780D" w:rsidP="0065780D">
      <w:pPr>
        <w:jc w:val="center"/>
        <w:rPr>
          <w:rFonts w:ascii="Times New Roman" w:hAnsi="Times New Roman" w:cs="Times New Roman"/>
          <w:b/>
          <w:sz w:val="28"/>
        </w:rPr>
      </w:pPr>
      <w:r w:rsidRPr="00094DB9">
        <w:rPr>
          <w:rFonts w:ascii="Times New Roman" w:hAnsi="Times New Roman" w:cs="Times New Roman"/>
          <w:b/>
          <w:sz w:val="28"/>
        </w:rPr>
        <w:t xml:space="preserve">Совета  сельского  поселения  </w:t>
      </w:r>
      <w:proofErr w:type="spellStart"/>
      <w:r w:rsidRPr="00094DB9">
        <w:rPr>
          <w:rFonts w:ascii="Times New Roman" w:hAnsi="Times New Roman" w:cs="Times New Roman"/>
          <w:b/>
          <w:sz w:val="28"/>
        </w:rPr>
        <w:t>Урманский</w:t>
      </w:r>
      <w:proofErr w:type="spellEnd"/>
      <w:r w:rsidRPr="00094DB9">
        <w:rPr>
          <w:rFonts w:ascii="Times New Roman" w:hAnsi="Times New Roman" w:cs="Times New Roman"/>
          <w:b/>
          <w:sz w:val="28"/>
        </w:rPr>
        <w:t xml:space="preserve">  сельсовет  муниципального  района  </w:t>
      </w:r>
      <w:proofErr w:type="spellStart"/>
      <w:r w:rsidRPr="00094DB9">
        <w:rPr>
          <w:rFonts w:ascii="Times New Roman" w:hAnsi="Times New Roman" w:cs="Times New Roman"/>
          <w:b/>
          <w:sz w:val="28"/>
        </w:rPr>
        <w:t>Иглинский</w:t>
      </w:r>
      <w:proofErr w:type="spellEnd"/>
      <w:r w:rsidRPr="00094DB9">
        <w:rPr>
          <w:rFonts w:ascii="Times New Roman" w:hAnsi="Times New Roman" w:cs="Times New Roman"/>
          <w:b/>
          <w:sz w:val="28"/>
        </w:rPr>
        <w:t xml:space="preserve">  район  Республики  Башкортостан  27  созыва</w:t>
      </w:r>
    </w:p>
    <w:p w:rsidR="0065780D" w:rsidRDefault="0065780D" w:rsidP="0065780D">
      <w:pPr>
        <w:pStyle w:val="a3"/>
        <w:rPr>
          <w:rFonts w:ascii="Times New Roman" w:hAnsi="Times New Roman"/>
          <w:b/>
          <w:sz w:val="28"/>
          <w:szCs w:val="28"/>
        </w:rPr>
      </w:pPr>
    </w:p>
    <w:p w:rsidR="0065780D" w:rsidRPr="00C22F52" w:rsidRDefault="0065780D" w:rsidP="0065780D">
      <w:pPr>
        <w:pStyle w:val="a3"/>
        <w:rPr>
          <w:rFonts w:ascii="Times New Roman" w:hAnsi="Times New Roman"/>
          <w:b/>
          <w:sz w:val="28"/>
          <w:szCs w:val="28"/>
        </w:rPr>
      </w:pPr>
    </w:p>
    <w:p w:rsidR="0065780D" w:rsidRDefault="0065780D" w:rsidP="0065780D">
      <w:pPr>
        <w:pStyle w:val="a3"/>
        <w:jc w:val="center"/>
        <w:rPr>
          <w:rFonts w:ascii="Times New Roman" w:hAnsi="Times New Roman"/>
          <w:b/>
          <w:sz w:val="28"/>
          <w:szCs w:val="28"/>
        </w:rPr>
      </w:pPr>
      <w:r w:rsidRPr="00C22F52">
        <w:rPr>
          <w:rFonts w:ascii="Times New Roman" w:hAnsi="Times New Roman"/>
          <w:b/>
          <w:sz w:val="28"/>
          <w:szCs w:val="28"/>
        </w:rPr>
        <w:t xml:space="preserve">Об утверждении Положения </w:t>
      </w:r>
      <w:r>
        <w:rPr>
          <w:rFonts w:ascii="Times New Roman" w:hAnsi="Times New Roman"/>
          <w:b/>
          <w:sz w:val="28"/>
          <w:szCs w:val="28"/>
        </w:rPr>
        <w:t xml:space="preserve"> о</w:t>
      </w:r>
      <w:r w:rsidRPr="00C22F52">
        <w:rPr>
          <w:rFonts w:ascii="Times New Roman" w:hAnsi="Times New Roman"/>
          <w:b/>
          <w:sz w:val="28"/>
          <w:szCs w:val="28"/>
        </w:rPr>
        <w:t xml:space="preserve">б организации ритуальных услуг и содержании мест захоронения на территории сельского поселения </w:t>
      </w:r>
    </w:p>
    <w:p w:rsidR="0065780D" w:rsidRDefault="0065780D" w:rsidP="0065780D">
      <w:pPr>
        <w:pStyle w:val="a3"/>
        <w:jc w:val="center"/>
        <w:rPr>
          <w:rFonts w:ascii="Times New Roman" w:hAnsi="Times New Roman"/>
          <w:b/>
          <w:sz w:val="28"/>
          <w:szCs w:val="28"/>
        </w:rPr>
      </w:pPr>
      <w:proofErr w:type="spellStart"/>
      <w:r w:rsidRPr="00094DB9">
        <w:rPr>
          <w:rFonts w:ascii="Times New Roman" w:hAnsi="Times New Roman"/>
          <w:b/>
          <w:sz w:val="28"/>
        </w:rPr>
        <w:t>Урманский</w:t>
      </w:r>
      <w:proofErr w:type="spellEnd"/>
      <w:r w:rsidRPr="00C22F52">
        <w:rPr>
          <w:rFonts w:ascii="Times New Roman" w:hAnsi="Times New Roman"/>
          <w:b/>
          <w:sz w:val="28"/>
          <w:szCs w:val="28"/>
        </w:rPr>
        <w:t xml:space="preserve"> сельсовет муниципального района </w:t>
      </w:r>
      <w:proofErr w:type="spellStart"/>
      <w:r w:rsidRPr="00C22F52">
        <w:rPr>
          <w:rFonts w:ascii="Times New Roman" w:hAnsi="Times New Roman"/>
          <w:b/>
          <w:sz w:val="28"/>
          <w:szCs w:val="28"/>
        </w:rPr>
        <w:t>Иглинский</w:t>
      </w:r>
      <w:proofErr w:type="spellEnd"/>
      <w:r w:rsidRPr="00C22F52">
        <w:rPr>
          <w:rFonts w:ascii="Times New Roman" w:hAnsi="Times New Roman"/>
          <w:b/>
          <w:sz w:val="28"/>
          <w:szCs w:val="28"/>
        </w:rPr>
        <w:t xml:space="preserve"> район </w:t>
      </w:r>
    </w:p>
    <w:p w:rsidR="0065780D" w:rsidRDefault="0065780D" w:rsidP="0065780D">
      <w:pPr>
        <w:pStyle w:val="a3"/>
        <w:jc w:val="center"/>
        <w:rPr>
          <w:rFonts w:ascii="Times New Roman" w:hAnsi="Times New Roman"/>
          <w:b/>
          <w:sz w:val="28"/>
          <w:szCs w:val="28"/>
        </w:rPr>
      </w:pPr>
      <w:r w:rsidRPr="00C22F52">
        <w:rPr>
          <w:rFonts w:ascii="Times New Roman" w:hAnsi="Times New Roman"/>
          <w:b/>
          <w:sz w:val="28"/>
          <w:szCs w:val="28"/>
        </w:rPr>
        <w:t>Республики Башкортостан</w:t>
      </w:r>
      <w:r>
        <w:rPr>
          <w:rFonts w:ascii="Times New Roman" w:hAnsi="Times New Roman"/>
          <w:b/>
          <w:sz w:val="28"/>
          <w:szCs w:val="28"/>
        </w:rPr>
        <w:t xml:space="preserve"> </w:t>
      </w:r>
    </w:p>
    <w:p w:rsidR="0065780D" w:rsidRPr="00C22F52" w:rsidRDefault="0065780D" w:rsidP="0065780D">
      <w:pPr>
        <w:pStyle w:val="a3"/>
        <w:jc w:val="center"/>
        <w:rPr>
          <w:rFonts w:ascii="Times New Roman" w:hAnsi="Times New Roman"/>
          <w:b/>
          <w:sz w:val="28"/>
          <w:szCs w:val="28"/>
        </w:rPr>
      </w:pPr>
    </w:p>
    <w:p w:rsidR="0065780D" w:rsidRPr="00C22F52" w:rsidRDefault="0065780D" w:rsidP="0065780D">
      <w:pPr>
        <w:pStyle w:val="a3"/>
        <w:jc w:val="both"/>
        <w:rPr>
          <w:rFonts w:ascii="Times New Roman" w:hAnsi="Times New Roman"/>
          <w:sz w:val="28"/>
          <w:szCs w:val="28"/>
        </w:rPr>
      </w:pPr>
      <w:r>
        <w:rPr>
          <w:rFonts w:ascii="Times New Roman" w:hAnsi="Times New Roman"/>
          <w:sz w:val="28"/>
          <w:szCs w:val="28"/>
        </w:rPr>
        <w:tab/>
      </w:r>
      <w:proofErr w:type="gramStart"/>
      <w:r w:rsidRPr="00C22F52">
        <w:rPr>
          <w:rFonts w:ascii="Times New Roman" w:hAnsi="Times New Roman"/>
          <w:sz w:val="28"/>
          <w:szCs w:val="28"/>
        </w:rPr>
        <w:t xml:space="preserve">В соответствии с Федеральным </w:t>
      </w:r>
      <w:hyperlink r:id="rId7" w:history="1">
        <w:r w:rsidRPr="005E2D76">
          <w:rPr>
            <w:rStyle w:val="a7"/>
            <w:rFonts w:ascii="Times New Roman" w:hAnsi="Times New Roman"/>
            <w:sz w:val="28"/>
            <w:szCs w:val="28"/>
          </w:rPr>
          <w:t>законом</w:t>
        </w:r>
      </w:hyperlink>
      <w:r w:rsidRPr="00C22F52">
        <w:rPr>
          <w:rFonts w:ascii="Times New Roman" w:hAnsi="Times New Roman"/>
          <w:sz w:val="28"/>
          <w:szCs w:val="28"/>
        </w:rPr>
        <w:t xml:space="preserve"> от 12 января 1996 года N 8-ФЗ "О погребении и похоронном деле" (с изменениями на </w:t>
      </w:r>
      <w:r w:rsidRPr="00C22F52">
        <w:rPr>
          <w:rFonts w:ascii="Times New Roman" w:hAnsi="Times New Roman"/>
          <w:color w:val="2D2D2D"/>
          <w:spacing w:val="2"/>
          <w:sz w:val="28"/>
          <w:szCs w:val="28"/>
        </w:rPr>
        <w:t>3 июля 2016 года)</w:t>
      </w:r>
      <w:r w:rsidRPr="00C22F52">
        <w:rPr>
          <w:rFonts w:ascii="Times New Roman" w:hAnsi="Times New Roman"/>
          <w:sz w:val="28"/>
          <w:szCs w:val="28"/>
        </w:rPr>
        <w:t xml:space="preserve">, </w:t>
      </w:r>
      <w:hyperlink r:id="rId8" w:history="1">
        <w:r w:rsidRPr="005E2D76">
          <w:rPr>
            <w:rStyle w:val="a7"/>
            <w:rFonts w:ascii="Times New Roman" w:hAnsi="Times New Roman"/>
            <w:sz w:val="28"/>
            <w:szCs w:val="28"/>
          </w:rPr>
          <w:t>Законом</w:t>
        </w:r>
      </w:hyperlink>
      <w:r w:rsidRPr="005E2D76">
        <w:rPr>
          <w:rFonts w:ascii="Times New Roman" w:hAnsi="Times New Roman"/>
          <w:sz w:val="28"/>
          <w:szCs w:val="28"/>
        </w:rPr>
        <w:t xml:space="preserve"> </w:t>
      </w:r>
      <w:r w:rsidRPr="00C22F52">
        <w:rPr>
          <w:rFonts w:ascii="Times New Roman" w:hAnsi="Times New Roman"/>
          <w:sz w:val="28"/>
          <w:szCs w:val="28"/>
        </w:rPr>
        <w:t xml:space="preserve">Республики Башкортостан от 25 декабря 1996 года N 63-з "О погребении и похоронном деле в Республике Башкортостан" </w:t>
      </w:r>
      <w:r>
        <w:rPr>
          <w:rFonts w:ascii="Times New Roman" w:hAnsi="Times New Roman"/>
          <w:sz w:val="28"/>
          <w:szCs w:val="28"/>
        </w:rPr>
        <w:t>(</w:t>
      </w:r>
      <w:r w:rsidRPr="00C22F52">
        <w:rPr>
          <w:rFonts w:ascii="Times New Roman" w:hAnsi="Times New Roman"/>
          <w:sz w:val="28"/>
          <w:szCs w:val="28"/>
        </w:rPr>
        <w:t xml:space="preserve">с изменениям на  17.06.2016г), </w:t>
      </w:r>
      <w:hyperlink r:id="rId9" w:history="1">
        <w:r w:rsidRPr="005E2D76">
          <w:rPr>
            <w:rStyle w:val="a7"/>
            <w:rFonts w:ascii="Times New Roman" w:hAnsi="Times New Roman"/>
            <w:sz w:val="28"/>
            <w:szCs w:val="28"/>
          </w:rPr>
          <w:t>Уставом</w:t>
        </w:r>
      </w:hyperlink>
      <w:r w:rsidRPr="005E2D76">
        <w:rPr>
          <w:rFonts w:ascii="Times New Roman" w:hAnsi="Times New Roman"/>
          <w:sz w:val="28"/>
          <w:szCs w:val="28"/>
        </w:rPr>
        <w:t xml:space="preserve"> </w:t>
      </w:r>
      <w:r w:rsidRPr="00C22F52">
        <w:rPr>
          <w:rFonts w:ascii="Times New Roman" w:hAnsi="Times New Roman"/>
          <w:sz w:val="28"/>
          <w:szCs w:val="28"/>
        </w:rPr>
        <w:t xml:space="preserve">сельского поселения </w:t>
      </w:r>
      <w:proofErr w:type="spellStart"/>
      <w:r w:rsidRPr="00846BF9">
        <w:rPr>
          <w:rFonts w:ascii="Times New Roman" w:hAnsi="Times New Roman"/>
          <w:sz w:val="28"/>
        </w:rPr>
        <w:t>Урманский</w:t>
      </w:r>
      <w:proofErr w:type="spellEnd"/>
      <w:r w:rsidRPr="00C22F52">
        <w:rPr>
          <w:rFonts w:ascii="Times New Roman" w:hAnsi="Times New Roman"/>
          <w:sz w:val="28"/>
          <w:szCs w:val="28"/>
        </w:rPr>
        <w:t xml:space="preserve"> сельсовет муниципального района </w:t>
      </w:r>
      <w:proofErr w:type="spellStart"/>
      <w:r w:rsidRPr="00C22F52">
        <w:rPr>
          <w:rFonts w:ascii="Times New Roman" w:hAnsi="Times New Roman"/>
          <w:sz w:val="28"/>
          <w:szCs w:val="28"/>
        </w:rPr>
        <w:t>Иглинский</w:t>
      </w:r>
      <w:proofErr w:type="spellEnd"/>
      <w:r w:rsidRPr="00C22F52">
        <w:rPr>
          <w:rFonts w:ascii="Times New Roman" w:hAnsi="Times New Roman"/>
          <w:sz w:val="28"/>
          <w:szCs w:val="28"/>
        </w:rPr>
        <w:t xml:space="preserve"> район Республики Башкортостан, Совет сельского</w:t>
      </w:r>
      <w:proofErr w:type="gramEnd"/>
      <w:r w:rsidRPr="00C22F52">
        <w:rPr>
          <w:rFonts w:ascii="Times New Roman" w:hAnsi="Times New Roman"/>
          <w:sz w:val="28"/>
          <w:szCs w:val="28"/>
        </w:rPr>
        <w:t xml:space="preserve"> поселения </w:t>
      </w:r>
      <w:proofErr w:type="spellStart"/>
      <w:r w:rsidRPr="00846BF9">
        <w:rPr>
          <w:rFonts w:ascii="Times New Roman" w:hAnsi="Times New Roman"/>
          <w:sz w:val="28"/>
        </w:rPr>
        <w:t>Урманский</w:t>
      </w:r>
      <w:proofErr w:type="spellEnd"/>
      <w:r w:rsidRPr="00C22F52">
        <w:rPr>
          <w:rFonts w:ascii="Times New Roman" w:hAnsi="Times New Roman"/>
          <w:sz w:val="28"/>
          <w:szCs w:val="28"/>
        </w:rPr>
        <w:t xml:space="preserve"> сельсовет муниципального района </w:t>
      </w:r>
      <w:proofErr w:type="spellStart"/>
      <w:r w:rsidRPr="00C22F52">
        <w:rPr>
          <w:rFonts w:ascii="Times New Roman" w:hAnsi="Times New Roman"/>
          <w:sz w:val="28"/>
          <w:szCs w:val="28"/>
        </w:rPr>
        <w:t>Иглинский</w:t>
      </w:r>
      <w:proofErr w:type="spellEnd"/>
      <w:r w:rsidRPr="00C22F52">
        <w:rPr>
          <w:rFonts w:ascii="Times New Roman" w:hAnsi="Times New Roman"/>
          <w:sz w:val="28"/>
          <w:szCs w:val="28"/>
        </w:rPr>
        <w:t xml:space="preserve"> район Республики Башкортостан решил:</w:t>
      </w:r>
    </w:p>
    <w:p w:rsidR="0065780D" w:rsidRPr="00C22F52" w:rsidRDefault="0065780D" w:rsidP="0065780D">
      <w:pPr>
        <w:pStyle w:val="a3"/>
        <w:jc w:val="both"/>
        <w:rPr>
          <w:rFonts w:ascii="Times New Roman" w:hAnsi="Times New Roman"/>
          <w:sz w:val="28"/>
          <w:szCs w:val="28"/>
        </w:rPr>
      </w:pPr>
      <w:r>
        <w:rPr>
          <w:rFonts w:ascii="Times New Roman" w:hAnsi="Times New Roman"/>
          <w:sz w:val="28"/>
          <w:szCs w:val="28"/>
        </w:rPr>
        <w:tab/>
      </w:r>
      <w:r w:rsidRPr="00C22F52">
        <w:rPr>
          <w:rFonts w:ascii="Times New Roman" w:hAnsi="Times New Roman"/>
          <w:sz w:val="28"/>
          <w:szCs w:val="28"/>
        </w:rPr>
        <w:t xml:space="preserve">1.Утвердить </w:t>
      </w:r>
      <w:r>
        <w:rPr>
          <w:rFonts w:ascii="Times New Roman" w:hAnsi="Times New Roman"/>
          <w:sz w:val="28"/>
          <w:szCs w:val="28"/>
        </w:rPr>
        <w:t xml:space="preserve">  прилагаемое </w:t>
      </w:r>
      <w:r w:rsidRPr="00C22F52">
        <w:rPr>
          <w:rFonts w:ascii="Times New Roman" w:hAnsi="Times New Roman"/>
          <w:sz w:val="28"/>
          <w:szCs w:val="28"/>
        </w:rPr>
        <w:t xml:space="preserve">Положение </w:t>
      </w:r>
      <w:r>
        <w:rPr>
          <w:rFonts w:ascii="Times New Roman" w:hAnsi="Times New Roman"/>
          <w:bCs/>
          <w:color w:val="323232"/>
          <w:sz w:val="28"/>
          <w:szCs w:val="28"/>
        </w:rPr>
        <w:t xml:space="preserve"> о</w:t>
      </w:r>
      <w:r w:rsidRPr="00C22F52">
        <w:rPr>
          <w:rFonts w:ascii="Times New Roman" w:hAnsi="Times New Roman"/>
          <w:bCs/>
          <w:color w:val="323232"/>
          <w:sz w:val="28"/>
          <w:szCs w:val="28"/>
        </w:rPr>
        <w:t xml:space="preserve">б организации ритуальных услуг и содержании мест захоронения на территории сельского поселения </w:t>
      </w:r>
      <w:proofErr w:type="spellStart"/>
      <w:r w:rsidRPr="00846BF9">
        <w:rPr>
          <w:rFonts w:ascii="Times New Roman" w:hAnsi="Times New Roman"/>
          <w:sz w:val="28"/>
        </w:rPr>
        <w:t>Урманский</w:t>
      </w:r>
      <w:proofErr w:type="spellEnd"/>
      <w:r w:rsidRPr="00846BF9">
        <w:rPr>
          <w:rFonts w:ascii="Times New Roman" w:hAnsi="Times New Roman"/>
          <w:bCs/>
          <w:color w:val="323232"/>
          <w:sz w:val="28"/>
          <w:szCs w:val="28"/>
        </w:rPr>
        <w:t xml:space="preserve"> </w:t>
      </w:r>
      <w:r w:rsidRPr="00C22F52">
        <w:rPr>
          <w:rFonts w:ascii="Times New Roman" w:hAnsi="Times New Roman"/>
          <w:bCs/>
          <w:color w:val="323232"/>
          <w:sz w:val="28"/>
          <w:szCs w:val="28"/>
        </w:rPr>
        <w:t xml:space="preserve">сельсовет муниципального района </w:t>
      </w:r>
      <w:proofErr w:type="spellStart"/>
      <w:r w:rsidRPr="00C22F52">
        <w:rPr>
          <w:rFonts w:ascii="Times New Roman" w:hAnsi="Times New Roman"/>
          <w:bCs/>
          <w:color w:val="323232"/>
          <w:sz w:val="28"/>
          <w:szCs w:val="28"/>
        </w:rPr>
        <w:t>Иглинский</w:t>
      </w:r>
      <w:proofErr w:type="spellEnd"/>
      <w:r w:rsidRPr="00C22F52">
        <w:rPr>
          <w:rFonts w:ascii="Times New Roman" w:hAnsi="Times New Roman"/>
          <w:bCs/>
          <w:color w:val="323232"/>
          <w:sz w:val="28"/>
          <w:szCs w:val="28"/>
        </w:rPr>
        <w:t xml:space="preserve"> район Республики Башкортостан.</w:t>
      </w:r>
    </w:p>
    <w:p w:rsidR="0065780D" w:rsidRDefault="0065780D" w:rsidP="0065780D">
      <w:pPr>
        <w:pStyle w:val="a3"/>
        <w:jc w:val="both"/>
        <w:rPr>
          <w:rFonts w:ascii="Times New Roman" w:hAnsi="Times New Roman"/>
          <w:sz w:val="28"/>
          <w:szCs w:val="28"/>
        </w:rPr>
      </w:pPr>
      <w:r w:rsidRPr="00C22F52">
        <w:rPr>
          <w:rFonts w:ascii="Times New Roman" w:hAnsi="Times New Roman"/>
          <w:sz w:val="28"/>
          <w:szCs w:val="28"/>
        </w:rPr>
        <w:t xml:space="preserve">   </w:t>
      </w:r>
      <w:r w:rsidRPr="00C22F52">
        <w:rPr>
          <w:rFonts w:ascii="Times New Roman" w:hAnsi="Times New Roman"/>
          <w:sz w:val="28"/>
          <w:szCs w:val="28"/>
        </w:rPr>
        <w:tab/>
        <w:t xml:space="preserve">2. Обнародовать настоящее решение  на информационном    стенде   в  здании администрации   сельского  поселения </w:t>
      </w:r>
      <w:proofErr w:type="spellStart"/>
      <w:r w:rsidRPr="00846BF9">
        <w:rPr>
          <w:rFonts w:ascii="Times New Roman" w:hAnsi="Times New Roman"/>
          <w:sz w:val="28"/>
        </w:rPr>
        <w:t>Урманский</w:t>
      </w:r>
      <w:proofErr w:type="spellEnd"/>
      <w:r w:rsidRPr="00C22F52">
        <w:rPr>
          <w:rFonts w:ascii="Times New Roman" w:hAnsi="Times New Roman"/>
          <w:sz w:val="28"/>
          <w:szCs w:val="28"/>
        </w:rPr>
        <w:t xml:space="preserve"> сельсовет муниципального района </w:t>
      </w:r>
      <w:proofErr w:type="spellStart"/>
      <w:r w:rsidRPr="00C22F52">
        <w:rPr>
          <w:rFonts w:ascii="Times New Roman" w:hAnsi="Times New Roman"/>
          <w:sz w:val="28"/>
          <w:szCs w:val="28"/>
        </w:rPr>
        <w:t>Иглинский</w:t>
      </w:r>
      <w:proofErr w:type="spellEnd"/>
      <w:r w:rsidRPr="00C22F52">
        <w:rPr>
          <w:rFonts w:ascii="Times New Roman" w:hAnsi="Times New Roman"/>
          <w:sz w:val="28"/>
          <w:szCs w:val="28"/>
        </w:rPr>
        <w:t xml:space="preserve"> район Республики Башкортостан по адрес</w:t>
      </w:r>
      <w:r>
        <w:rPr>
          <w:rFonts w:ascii="Times New Roman" w:hAnsi="Times New Roman"/>
          <w:sz w:val="28"/>
          <w:szCs w:val="28"/>
        </w:rPr>
        <w:t xml:space="preserve">у: РБ,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с. Урман, ул</w:t>
      </w:r>
      <w:proofErr w:type="gramStart"/>
      <w:r>
        <w:rPr>
          <w:rFonts w:ascii="Times New Roman" w:hAnsi="Times New Roman"/>
          <w:sz w:val="28"/>
          <w:szCs w:val="28"/>
        </w:rPr>
        <w:t>.К</w:t>
      </w:r>
      <w:proofErr w:type="gramEnd"/>
      <w:r>
        <w:rPr>
          <w:rFonts w:ascii="Times New Roman" w:hAnsi="Times New Roman"/>
          <w:sz w:val="28"/>
          <w:szCs w:val="28"/>
        </w:rPr>
        <w:t>алинина,30.</w:t>
      </w:r>
    </w:p>
    <w:p w:rsidR="0065780D" w:rsidRPr="00C22F52" w:rsidRDefault="0065780D" w:rsidP="0065780D">
      <w:pPr>
        <w:pStyle w:val="a3"/>
        <w:jc w:val="both"/>
        <w:rPr>
          <w:rFonts w:ascii="Times New Roman" w:hAnsi="Times New Roman"/>
          <w:sz w:val="28"/>
          <w:szCs w:val="28"/>
        </w:rPr>
      </w:pPr>
      <w:r>
        <w:rPr>
          <w:rFonts w:ascii="Times New Roman" w:hAnsi="Times New Roman"/>
          <w:sz w:val="28"/>
          <w:szCs w:val="28"/>
        </w:rPr>
        <w:t xml:space="preserve">          3</w:t>
      </w:r>
      <w:r w:rsidRPr="00C22F52">
        <w:rPr>
          <w:rFonts w:ascii="Times New Roman" w:hAnsi="Times New Roman"/>
          <w:sz w:val="28"/>
          <w:szCs w:val="28"/>
        </w:rPr>
        <w:t xml:space="preserve">. </w:t>
      </w:r>
      <w:proofErr w:type="gramStart"/>
      <w:r w:rsidRPr="00C22F52">
        <w:rPr>
          <w:rFonts w:ascii="Times New Roman" w:hAnsi="Times New Roman"/>
          <w:sz w:val="28"/>
          <w:szCs w:val="28"/>
        </w:rPr>
        <w:t>Контроль за</w:t>
      </w:r>
      <w:proofErr w:type="gramEnd"/>
      <w:r w:rsidRPr="00C22F52">
        <w:rPr>
          <w:rFonts w:ascii="Times New Roman" w:hAnsi="Times New Roman"/>
          <w:sz w:val="28"/>
          <w:szCs w:val="28"/>
        </w:rPr>
        <w:t xml:space="preserve"> исполнением настоящего решения возложить на Постоянную комиссию Совета по развитию предпринимательства, </w:t>
      </w:r>
      <w:r w:rsidRPr="00C22F52">
        <w:rPr>
          <w:rFonts w:ascii="Times New Roman" w:hAnsi="Times New Roman"/>
          <w:sz w:val="28"/>
          <w:szCs w:val="28"/>
        </w:rPr>
        <w:lastRenderedPageBreak/>
        <w:t xml:space="preserve">земельным вопросам, благоустройству и экологии (председатель </w:t>
      </w:r>
      <w:proofErr w:type="spellStart"/>
      <w:r>
        <w:rPr>
          <w:rFonts w:ascii="Times New Roman" w:hAnsi="Times New Roman"/>
          <w:sz w:val="28"/>
          <w:szCs w:val="28"/>
        </w:rPr>
        <w:t>Калимуллин</w:t>
      </w:r>
      <w:proofErr w:type="spellEnd"/>
      <w:r>
        <w:rPr>
          <w:rFonts w:ascii="Times New Roman" w:hAnsi="Times New Roman"/>
          <w:sz w:val="28"/>
          <w:szCs w:val="28"/>
        </w:rPr>
        <w:t xml:space="preserve"> А.Х.</w:t>
      </w:r>
      <w:r w:rsidRPr="00C22F52">
        <w:rPr>
          <w:rFonts w:ascii="Times New Roman" w:hAnsi="Times New Roman"/>
          <w:sz w:val="28"/>
          <w:szCs w:val="28"/>
        </w:rPr>
        <w:t>).</w:t>
      </w:r>
    </w:p>
    <w:p w:rsidR="0065780D" w:rsidRPr="00C22F52" w:rsidRDefault="0065780D" w:rsidP="0065780D">
      <w:pPr>
        <w:pStyle w:val="a3"/>
        <w:jc w:val="both"/>
        <w:rPr>
          <w:rFonts w:ascii="Times New Roman" w:hAnsi="Times New Roman"/>
          <w:sz w:val="28"/>
          <w:szCs w:val="28"/>
        </w:rPr>
      </w:pPr>
    </w:p>
    <w:p w:rsidR="0065780D" w:rsidRPr="002D56D7" w:rsidRDefault="0065780D" w:rsidP="0065780D">
      <w:pPr>
        <w:pStyle w:val="a3"/>
        <w:jc w:val="both"/>
        <w:rPr>
          <w:rFonts w:ascii="Times New Roman" w:hAnsi="Times New Roman"/>
          <w:sz w:val="28"/>
          <w:szCs w:val="28"/>
        </w:rPr>
      </w:pPr>
      <w:r w:rsidRPr="002D56D7">
        <w:rPr>
          <w:rFonts w:ascii="Times New Roman" w:hAnsi="Times New Roman"/>
          <w:sz w:val="28"/>
          <w:szCs w:val="28"/>
        </w:rPr>
        <w:t xml:space="preserve">   </w:t>
      </w:r>
      <w:r>
        <w:rPr>
          <w:rFonts w:ascii="Times New Roman" w:hAnsi="Times New Roman"/>
          <w:sz w:val="28"/>
          <w:szCs w:val="28"/>
        </w:rPr>
        <w:tab/>
      </w:r>
      <w:r w:rsidRPr="002D56D7">
        <w:rPr>
          <w:rFonts w:ascii="Times New Roman" w:hAnsi="Times New Roman"/>
          <w:sz w:val="28"/>
          <w:szCs w:val="28"/>
        </w:rPr>
        <w:t xml:space="preserve"> Глава  сельско</w:t>
      </w:r>
      <w:r>
        <w:rPr>
          <w:rFonts w:ascii="Times New Roman" w:hAnsi="Times New Roman"/>
          <w:sz w:val="28"/>
          <w:szCs w:val="28"/>
        </w:rPr>
        <w:t>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Р.Б.Калкаманов</w:t>
      </w:r>
      <w:proofErr w:type="spellEnd"/>
      <w:r w:rsidRPr="002D56D7">
        <w:rPr>
          <w:rFonts w:ascii="Times New Roman" w:hAnsi="Times New Roman"/>
          <w:sz w:val="28"/>
          <w:szCs w:val="28"/>
        </w:rPr>
        <w:t xml:space="preserve"> </w:t>
      </w:r>
    </w:p>
    <w:p w:rsidR="0065780D" w:rsidRPr="002D56D7" w:rsidRDefault="0065780D" w:rsidP="0065780D">
      <w:pPr>
        <w:pStyle w:val="a3"/>
        <w:jc w:val="both"/>
        <w:rPr>
          <w:rFonts w:ascii="Times New Roman" w:hAnsi="Times New Roman"/>
          <w:sz w:val="28"/>
          <w:szCs w:val="28"/>
        </w:rPr>
      </w:pPr>
    </w:p>
    <w:p w:rsidR="0065780D" w:rsidRPr="005E2D76" w:rsidRDefault="0065780D" w:rsidP="0065780D">
      <w:pPr>
        <w:pStyle w:val="3"/>
        <w:ind w:firstLine="425"/>
        <w:rPr>
          <w:sz w:val="28"/>
          <w:szCs w:val="28"/>
        </w:rPr>
      </w:pPr>
      <w:r>
        <w:rPr>
          <w:sz w:val="28"/>
          <w:szCs w:val="28"/>
        </w:rPr>
        <w:t xml:space="preserve">     21.02.   2017</w:t>
      </w:r>
      <w:r w:rsidRPr="005E2D76">
        <w:rPr>
          <w:sz w:val="28"/>
          <w:szCs w:val="28"/>
        </w:rPr>
        <w:t xml:space="preserve"> года</w:t>
      </w:r>
    </w:p>
    <w:p w:rsidR="0065780D" w:rsidRDefault="0065780D" w:rsidP="0065780D">
      <w:pPr>
        <w:pStyle w:val="a3"/>
        <w:jc w:val="both"/>
        <w:rPr>
          <w:rFonts w:ascii="Times New Roman" w:hAnsi="Times New Roman"/>
          <w:sz w:val="28"/>
          <w:szCs w:val="28"/>
        </w:rPr>
      </w:pPr>
      <w:r>
        <w:rPr>
          <w:rFonts w:ascii="Times New Roman" w:hAnsi="Times New Roman"/>
          <w:sz w:val="28"/>
          <w:szCs w:val="28"/>
        </w:rPr>
        <w:t xml:space="preserve">              </w:t>
      </w:r>
      <w:r w:rsidRPr="00EE7E27">
        <w:rPr>
          <w:rFonts w:ascii="Times New Roman" w:hAnsi="Times New Roman"/>
          <w:sz w:val="28"/>
          <w:szCs w:val="28"/>
        </w:rPr>
        <w:t xml:space="preserve">№ </w:t>
      </w:r>
      <w:r>
        <w:rPr>
          <w:rFonts w:ascii="Times New Roman" w:hAnsi="Times New Roman"/>
          <w:sz w:val="28"/>
          <w:szCs w:val="28"/>
        </w:rPr>
        <w:t>149</w:t>
      </w:r>
    </w:p>
    <w:p w:rsidR="0065780D" w:rsidRDefault="0065780D" w:rsidP="0065780D">
      <w:pPr>
        <w:pStyle w:val="a3"/>
        <w:jc w:val="both"/>
        <w:rPr>
          <w:rFonts w:ascii="Times New Roman" w:hAnsi="Times New Roman"/>
          <w:sz w:val="28"/>
          <w:szCs w:val="28"/>
        </w:rPr>
      </w:pPr>
    </w:p>
    <w:p w:rsidR="0065780D" w:rsidRDefault="0065780D" w:rsidP="0065780D">
      <w:pPr>
        <w:pStyle w:val="a3"/>
        <w:jc w:val="both"/>
        <w:rPr>
          <w:rFonts w:ascii="Times New Roman" w:hAnsi="Times New Roman"/>
          <w:sz w:val="28"/>
          <w:szCs w:val="28"/>
        </w:rPr>
      </w:pPr>
    </w:p>
    <w:p w:rsidR="0065780D" w:rsidRDefault="0065780D" w:rsidP="0065780D">
      <w:pPr>
        <w:pStyle w:val="a3"/>
        <w:jc w:val="both"/>
        <w:rPr>
          <w:rFonts w:ascii="Times New Roman" w:hAnsi="Times New Roman"/>
          <w:sz w:val="24"/>
          <w:szCs w:val="24"/>
        </w:rPr>
      </w:pPr>
      <w:r w:rsidRPr="005E2D76">
        <w:rPr>
          <w:rFonts w:ascii="Times New Roman" w:hAnsi="Times New Roman"/>
          <w:sz w:val="24"/>
          <w:szCs w:val="24"/>
        </w:rPr>
        <w:tab/>
      </w:r>
      <w:r w:rsidRPr="005E2D76">
        <w:rPr>
          <w:rFonts w:ascii="Times New Roman" w:hAnsi="Times New Roman"/>
          <w:sz w:val="24"/>
          <w:szCs w:val="24"/>
        </w:rPr>
        <w:tab/>
      </w:r>
      <w:r w:rsidRPr="005E2D76">
        <w:rPr>
          <w:rFonts w:ascii="Times New Roman" w:hAnsi="Times New Roman"/>
          <w:sz w:val="24"/>
          <w:szCs w:val="24"/>
        </w:rPr>
        <w:tab/>
      </w:r>
      <w:r w:rsidRPr="005E2D76">
        <w:rPr>
          <w:rFonts w:ascii="Times New Roman" w:hAnsi="Times New Roman"/>
          <w:sz w:val="24"/>
          <w:szCs w:val="24"/>
        </w:rPr>
        <w:tab/>
      </w:r>
      <w:r w:rsidRPr="005E2D76">
        <w:rPr>
          <w:rFonts w:ascii="Times New Roman" w:hAnsi="Times New Roman"/>
          <w:sz w:val="24"/>
          <w:szCs w:val="24"/>
        </w:rPr>
        <w:tab/>
      </w:r>
      <w:r w:rsidRPr="005E2D76">
        <w:rPr>
          <w:rFonts w:ascii="Times New Roman" w:hAnsi="Times New Roman"/>
          <w:sz w:val="24"/>
          <w:szCs w:val="24"/>
        </w:rPr>
        <w:tab/>
      </w:r>
      <w:r w:rsidRPr="005E2D76">
        <w:rPr>
          <w:rFonts w:ascii="Times New Roman" w:hAnsi="Times New Roman"/>
          <w:sz w:val="24"/>
          <w:szCs w:val="24"/>
        </w:rPr>
        <w:tab/>
      </w:r>
      <w:r>
        <w:rPr>
          <w:rFonts w:ascii="Times New Roman" w:hAnsi="Times New Roman"/>
          <w:sz w:val="24"/>
          <w:szCs w:val="24"/>
        </w:rPr>
        <w:t xml:space="preserve">       </w:t>
      </w:r>
    </w:p>
    <w:p w:rsidR="0065780D" w:rsidRPr="005E2D76" w:rsidRDefault="0065780D" w:rsidP="0065780D">
      <w:pPr>
        <w:pStyle w:val="a3"/>
        <w:jc w:val="both"/>
        <w:rPr>
          <w:rFonts w:ascii="Times New Roman" w:hAnsi="Times New Roman"/>
          <w:color w:val="323232"/>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E2D76">
        <w:rPr>
          <w:rFonts w:ascii="Times New Roman" w:hAnsi="Times New Roman"/>
          <w:color w:val="323232"/>
          <w:sz w:val="24"/>
          <w:szCs w:val="24"/>
        </w:rPr>
        <w:t xml:space="preserve">Утверждено </w:t>
      </w:r>
    </w:p>
    <w:p w:rsidR="0065780D" w:rsidRPr="005E2D76" w:rsidRDefault="0065780D" w:rsidP="0065780D">
      <w:pPr>
        <w:pStyle w:val="a3"/>
        <w:jc w:val="both"/>
        <w:rPr>
          <w:rFonts w:ascii="Times New Roman" w:hAnsi="Times New Roman"/>
          <w:color w:val="323232"/>
          <w:sz w:val="24"/>
          <w:szCs w:val="24"/>
        </w:rPr>
      </w:pP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Pr>
          <w:rFonts w:ascii="Times New Roman" w:hAnsi="Times New Roman"/>
          <w:color w:val="323232"/>
          <w:sz w:val="24"/>
          <w:szCs w:val="24"/>
        </w:rPr>
        <w:t xml:space="preserve">               </w:t>
      </w:r>
      <w:r w:rsidRPr="005E2D76">
        <w:rPr>
          <w:rFonts w:ascii="Times New Roman" w:hAnsi="Times New Roman"/>
          <w:color w:val="323232"/>
          <w:sz w:val="24"/>
          <w:szCs w:val="24"/>
        </w:rPr>
        <w:t>решением Совета  сельского поселения</w:t>
      </w:r>
    </w:p>
    <w:p w:rsidR="0065780D" w:rsidRDefault="0065780D" w:rsidP="0065780D">
      <w:pPr>
        <w:pStyle w:val="a3"/>
        <w:jc w:val="both"/>
        <w:rPr>
          <w:rFonts w:ascii="Times New Roman" w:hAnsi="Times New Roman"/>
          <w:color w:val="323232"/>
          <w:sz w:val="24"/>
          <w:szCs w:val="24"/>
        </w:rPr>
      </w:pP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sidRPr="005E2D76">
        <w:rPr>
          <w:rFonts w:ascii="Times New Roman" w:hAnsi="Times New Roman"/>
          <w:color w:val="323232"/>
          <w:sz w:val="24"/>
          <w:szCs w:val="24"/>
        </w:rPr>
        <w:tab/>
      </w:r>
      <w:r>
        <w:rPr>
          <w:rFonts w:ascii="Times New Roman" w:hAnsi="Times New Roman"/>
          <w:color w:val="323232"/>
          <w:sz w:val="24"/>
          <w:szCs w:val="24"/>
        </w:rPr>
        <w:t xml:space="preserve">              </w:t>
      </w:r>
      <w:proofErr w:type="spellStart"/>
      <w:r>
        <w:rPr>
          <w:rFonts w:ascii="Times New Roman" w:hAnsi="Times New Roman"/>
          <w:color w:val="323232"/>
          <w:sz w:val="24"/>
          <w:szCs w:val="24"/>
        </w:rPr>
        <w:t>Урман</w:t>
      </w:r>
      <w:r w:rsidRPr="005E2D76">
        <w:rPr>
          <w:rFonts w:ascii="Times New Roman" w:hAnsi="Times New Roman"/>
          <w:color w:val="323232"/>
          <w:sz w:val="24"/>
          <w:szCs w:val="24"/>
        </w:rPr>
        <w:t>ский</w:t>
      </w:r>
      <w:proofErr w:type="spellEnd"/>
      <w:r w:rsidRPr="005E2D76">
        <w:rPr>
          <w:rFonts w:ascii="Times New Roman" w:hAnsi="Times New Roman"/>
          <w:color w:val="323232"/>
          <w:sz w:val="24"/>
          <w:szCs w:val="24"/>
        </w:rPr>
        <w:t xml:space="preserve"> сельсовет</w:t>
      </w:r>
      <w:r>
        <w:rPr>
          <w:rFonts w:ascii="Times New Roman" w:hAnsi="Times New Roman"/>
          <w:color w:val="323232"/>
          <w:sz w:val="24"/>
          <w:szCs w:val="24"/>
        </w:rPr>
        <w:t xml:space="preserve"> </w:t>
      </w:r>
      <w:proofErr w:type="gramStart"/>
      <w:r>
        <w:rPr>
          <w:rFonts w:ascii="Times New Roman" w:hAnsi="Times New Roman"/>
          <w:color w:val="323232"/>
          <w:sz w:val="24"/>
          <w:szCs w:val="24"/>
        </w:rPr>
        <w:t>муниципального</w:t>
      </w:r>
      <w:proofErr w:type="gramEnd"/>
    </w:p>
    <w:p w:rsidR="0065780D" w:rsidRDefault="0065780D" w:rsidP="0065780D">
      <w:pPr>
        <w:pStyle w:val="a3"/>
        <w:jc w:val="both"/>
        <w:rPr>
          <w:rFonts w:ascii="Times New Roman" w:hAnsi="Times New Roman"/>
          <w:color w:val="323232"/>
          <w:sz w:val="24"/>
          <w:szCs w:val="24"/>
        </w:rPr>
      </w:pP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t xml:space="preserve">  района </w:t>
      </w:r>
      <w:proofErr w:type="spellStart"/>
      <w:r>
        <w:rPr>
          <w:rFonts w:ascii="Times New Roman" w:hAnsi="Times New Roman"/>
          <w:color w:val="323232"/>
          <w:sz w:val="24"/>
          <w:szCs w:val="24"/>
        </w:rPr>
        <w:t>Иглинский</w:t>
      </w:r>
      <w:proofErr w:type="spellEnd"/>
      <w:r>
        <w:rPr>
          <w:rFonts w:ascii="Times New Roman" w:hAnsi="Times New Roman"/>
          <w:color w:val="323232"/>
          <w:sz w:val="24"/>
          <w:szCs w:val="24"/>
        </w:rPr>
        <w:t xml:space="preserve">  район </w:t>
      </w:r>
    </w:p>
    <w:p w:rsidR="0065780D" w:rsidRPr="005E2D76" w:rsidRDefault="0065780D" w:rsidP="0065780D">
      <w:pPr>
        <w:pStyle w:val="a3"/>
        <w:jc w:val="both"/>
        <w:rPr>
          <w:rFonts w:ascii="Times New Roman" w:hAnsi="Times New Roman"/>
          <w:sz w:val="24"/>
          <w:szCs w:val="24"/>
        </w:rPr>
      </w:pP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r>
      <w:r>
        <w:rPr>
          <w:rFonts w:ascii="Times New Roman" w:hAnsi="Times New Roman"/>
          <w:color w:val="323232"/>
          <w:sz w:val="24"/>
          <w:szCs w:val="24"/>
        </w:rPr>
        <w:tab/>
        <w:t xml:space="preserve">  Республики Башкортостан  </w:t>
      </w:r>
    </w:p>
    <w:p w:rsidR="0065780D" w:rsidRPr="005E2D76" w:rsidRDefault="0065780D" w:rsidP="0065780D">
      <w:pPr>
        <w:shd w:val="clear" w:color="auto" w:fill="FFFFFF"/>
        <w:ind w:firstLine="5670"/>
        <w:rPr>
          <w:color w:val="323232"/>
          <w:sz w:val="24"/>
          <w:szCs w:val="24"/>
        </w:rPr>
      </w:pPr>
      <w:r>
        <w:rPr>
          <w:color w:val="323232"/>
          <w:sz w:val="24"/>
          <w:szCs w:val="24"/>
        </w:rPr>
        <w:t xml:space="preserve">  </w:t>
      </w:r>
      <w:r w:rsidRPr="005E2D76">
        <w:rPr>
          <w:color w:val="323232"/>
          <w:sz w:val="24"/>
          <w:szCs w:val="24"/>
        </w:rPr>
        <w:t xml:space="preserve">от </w:t>
      </w:r>
      <w:r>
        <w:rPr>
          <w:color w:val="323232"/>
          <w:sz w:val="24"/>
          <w:szCs w:val="24"/>
        </w:rPr>
        <w:t>21.02.</w:t>
      </w:r>
      <w:r w:rsidRPr="005E2D76">
        <w:rPr>
          <w:color w:val="323232"/>
          <w:sz w:val="24"/>
          <w:szCs w:val="24"/>
        </w:rPr>
        <w:t>201</w:t>
      </w:r>
      <w:r>
        <w:rPr>
          <w:color w:val="323232"/>
          <w:sz w:val="24"/>
          <w:szCs w:val="24"/>
        </w:rPr>
        <w:t>8</w:t>
      </w:r>
      <w:r w:rsidRPr="005E2D76">
        <w:rPr>
          <w:color w:val="323232"/>
          <w:sz w:val="24"/>
          <w:szCs w:val="24"/>
        </w:rPr>
        <w:t xml:space="preserve"> г.</w:t>
      </w:r>
      <w:r>
        <w:rPr>
          <w:color w:val="323232"/>
          <w:sz w:val="24"/>
          <w:szCs w:val="24"/>
        </w:rPr>
        <w:t xml:space="preserve">      </w:t>
      </w:r>
      <w:r w:rsidRPr="005E2D76">
        <w:rPr>
          <w:color w:val="323232"/>
          <w:sz w:val="24"/>
          <w:szCs w:val="24"/>
        </w:rPr>
        <w:t xml:space="preserve">№ </w:t>
      </w:r>
      <w:r>
        <w:rPr>
          <w:color w:val="323232"/>
          <w:sz w:val="24"/>
          <w:szCs w:val="24"/>
        </w:rPr>
        <w:t>149</w:t>
      </w:r>
    </w:p>
    <w:p w:rsidR="0065780D" w:rsidRPr="005E2D76" w:rsidRDefault="0065780D" w:rsidP="0065780D">
      <w:pPr>
        <w:shd w:val="clear" w:color="auto" w:fill="FFFFFF"/>
        <w:ind w:firstLine="5670"/>
        <w:rPr>
          <w:color w:val="323232"/>
          <w:sz w:val="24"/>
          <w:szCs w:val="24"/>
        </w:rPr>
      </w:pPr>
    </w:p>
    <w:p w:rsidR="0065780D" w:rsidRPr="005E2D76" w:rsidRDefault="0065780D" w:rsidP="0065780D">
      <w:pPr>
        <w:shd w:val="clear" w:color="auto" w:fill="FFFFFF"/>
        <w:ind w:firstLine="709"/>
        <w:jc w:val="center"/>
        <w:outlineLvl w:val="3"/>
        <w:rPr>
          <w:b/>
          <w:bCs/>
          <w:color w:val="323232"/>
          <w:sz w:val="24"/>
          <w:szCs w:val="24"/>
        </w:rPr>
      </w:pPr>
    </w:p>
    <w:p w:rsidR="0065780D" w:rsidRPr="005773B1" w:rsidRDefault="0065780D" w:rsidP="0065780D">
      <w:pPr>
        <w:pStyle w:val="a3"/>
        <w:jc w:val="center"/>
        <w:rPr>
          <w:rFonts w:ascii="Times New Roman" w:hAnsi="Times New Roman"/>
          <w:b/>
          <w:sz w:val="28"/>
          <w:szCs w:val="28"/>
        </w:rPr>
      </w:pPr>
      <w:r w:rsidRPr="005773B1">
        <w:rPr>
          <w:rFonts w:ascii="Times New Roman" w:hAnsi="Times New Roman"/>
          <w:b/>
          <w:sz w:val="28"/>
          <w:szCs w:val="28"/>
        </w:rPr>
        <w:t>ПОЛОЖЕНИЕ</w:t>
      </w:r>
    </w:p>
    <w:p w:rsidR="0065780D" w:rsidRPr="005773B1" w:rsidRDefault="0065780D" w:rsidP="0065780D">
      <w:pPr>
        <w:pStyle w:val="a3"/>
        <w:jc w:val="center"/>
        <w:rPr>
          <w:rFonts w:ascii="Times New Roman" w:hAnsi="Times New Roman"/>
          <w:b/>
          <w:sz w:val="28"/>
          <w:szCs w:val="28"/>
        </w:rPr>
      </w:pPr>
      <w:r>
        <w:rPr>
          <w:rFonts w:ascii="Times New Roman" w:hAnsi="Times New Roman"/>
          <w:b/>
          <w:sz w:val="28"/>
          <w:szCs w:val="28"/>
        </w:rPr>
        <w:t xml:space="preserve"> </w:t>
      </w:r>
      <w:r w:rsidRPr="005773B1">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proofErr w:type="spellStart"/>
      <w:r w:rsidRPr="00094DB9">
        <w:rPr>
          <w:rFonts w:ascii="Times New Roman" w:hAnsi="Times New Roman"/>
          <w:b/>
          <w:sz w:val="28"/>
        </w:rPr>
        <w:t>Урманский</w:t>
      </w:r>
      <w:proofErr w:type="spellEnd"/>
      <w:r w:rsidRPr="005773B1">
        <w:rPr>
          <w:rFonts w:ascii="Times New Roman" w:hAnsi="Times New Roman"/>
          <w:b/>
          <w:sz w:val="28"/>
          <w:szCs w:val="28"/>
        </w:rPr>
        <w:t xml:space="preserve"> сельсовет муниципального района </w:t>
      </w:r>
      <w:proofErr w:type="spellStart"/>
      <w:r w:rsidRPr="005773B1">
        <w:rPr>
          <w:rFonts w:ascii="Times New Roman" w:hAnsi="Times New Roman"/>
          <w:b/>
          <w:sz w:val="28"/>
          <w:szCs w:val="28"/>
        </w:rPr>
        <w:t>Иглинский</w:t>
      </w:r>
      <w:proofErr w:type="spellEnd"/>
      <w:r w:rsidRPr="005773B1">
        <w:rPr>
          <w:rFonts w:ascii="Times New Roman" w:hAnsi="Times New Roman"/>
          <w:b/>
          <w:sz w:val="28"/>
          <w:szCs w:val="28"/>
        </w:rPr>
        <w:t xml:space="preserve"> район Республики Башкортостан</w:t>
      </w:r>
      <w:r>
        <w:rPr>
          <w:rFonts w:ascii="Times New Roman" w:hAnsi="Times New Roman"/>
          <w:b/>
          <w:sz w:val="28"/>
          <w:szCs w:val="28"/>
        </w:rPr>
        <w:t xml:space="preserve"> </w:t>
      </w:r>
    </w:p>
    <w:p w:rsidR="0065780D" w:rsidRPr="005773B1" w:rsidRDefault="0065780D" w:rsidP="0065780D">
      <w:pPr>
        <w:pStyle w:val="a3"/>
        <w:jc w:val="center"/>
        <w:rPr>
          <w:rFonts w:ascii="Times New Roman" w:hAnsi="Times New Roman"/>
          <w:sz w:val="28"/>
          <w:szCs w:val="28"/>
        </w:rPr>
      </w:pPr>
    </w:p>
    <w:p w:rsidR="0065780D" w:rsidRDefault="0065780D" w:rsidP="0065780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65780D" w:rsidRDefault="0065780D" w:rsidP="0065780D">
      <w:pPr>
        <w:pStyle w:val="ConsPlusNormal"/>
        <w:jc w:val="both"/>
        <w:rPr>
          <w:rFonts w:ascii="Times New Roman" w:hAnsi="Times New Roman" w:cs="Times New Roman"/>
          <w:sz w:val="24"/>
          <w:szCs w:val="24"/>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1.1. </w:t>
      </w:r>
      <w:proofErr w:type="gramStart"/>
      <w:r w:rsidRPr="00D97604">
        <w:rPr>
          <w:rFonts w:ascii="Times New Roman" w:hAnsi="Times New Roman" w:cs="Times New Roman"/>
          <w:sz w:val="28"/>
          <w:szCs w:val="28"/>
        </w:rPr>
        <w:t xml:space="preserve">Настоящее Положение об организации ритуальных услуг и содержании  мест захоронения на территории  </w:t>
      </w:r>
      <w:r>
        <w:rPr>
          <w:rFonts w:ascii="Times New Roman" w:hAnsi="Times New Roman" w:cs="Times New Roman"/>
          <w:sz w:val="28"/>
          <w:szCs w:val="28"/>
        </w:rPr>
        <w:t>сельского  поселения</w:t>
      </w:r>
      <w:r w:rsidRPr="00D97604">
        <w:rPr>
          <w:rFonts w:ascii="Times New Roman" w:hAnsi="Times New Roman" w:cs="Times New Roman"/>
          <w:sz w:val="28"/>
          <w:szCs w:val="28"/>
        </w:rPr>
        <w:t xml:space="preserve">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(далее - Положение) определяет порядок </w:t>
      </w:r>
      <w:r>
        <w:rPr>
          <w:rFonts w:ascii="Times New Roman" w:hAnsi="Times New Roman" w:cs="Times New Roman"/>
          <w:sz w:val="28"/>
          <w:szCs w:val="28"/>
        </w:rPr>
        <w:t xml:space="preserve"> </w:t>
      </w:r>
      <w:r w:rsidRPr="00D97604">
        <w:rPr>
          <w:rFonts w:ascii="Times New Roman" w:hAnsi="Times New Roman" w:cs="Times New Roman"/>
          <w:sz w:val="28"/>
          <w:szCs w:val="28"/>
        </w:rPr>
        <w:t xml:space="preserve">организации ритуальных услуг и содержания  мест захоронения в сельском поселении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в соответствии с Федеральным </w:t>
      </w:r>
      <w:hyperlink r:id="rId10" w:history="1">
        <w:r w:rsidRPr="005773B1">
          <w:rPr>
            <w:rStyle w:val="a4"/>
            <w:rFonts w:ascii="Times New Roman" w:hAnsi="Times New Roman"/>
            <w:sz w:val="28"/>
            <w:szCs w:val="28"/>
          </w:rPr>
          <w:t>законом</w:t>
        </w:r>
      </w:hyperlink>
      <w:r w:rsidRPr="00D97604">
        <w:rPr>
          <w:rFonts w:ascii="Times New Roman" w:hAnsi="Times New Roman" w:cs="Times New Roman"/>
          <w:sz w:val="28"/>
          <w:szCs w:val="28"/>
        </w:rPr>
        <w:t xml:space="preserve"> от 12 января 1996 года N 8-ФЗ "О погребении и похоронном</w:t>
      </w:r>
      <w:proofErr w:type="gramEnd"/>
      <w:r w:rsidRPr="00D97604">
        <w:rPr>
          <w:rFonts w:ascii="Times New Roman" w:hAnsi="Times New Roman" w:cs="Times New Roman"/>
          <w:sz w:val="28"/>
          <w:szCs w:val="28"/>
        </w:rPr>
        <w:t xml:space="preserve"> </w:t>
      </w:r>
      <w:proofErr w:type="gramStart"/>
      <w:r w:rsidRPr="00D97604">
        <w:rPr>
          <w:rFonts w:ascii="Times New Roman" w:hAnsi="Times New Roman" w:cs="Times New Roman"/>
          <w:sz w:val="28"/>
          <w:szCs w:val="28"/>
        </w:rPr>
        <w:t>деле</w:t>
      </w:r>
      <w:proofErr w:type="gramEnd"/>
      <w:r w:rsidRPr="00D97604">
        <w:rPr>
          <w:rFonts w:ascii="Times New Roman" w:hAnsi="Times New Roman" w:cs="Times New Roman"/>
          <w:sz w:val="28"/>
          <w:szCs w:val="28"/>
        </w:rPr>
        <w:t xml:space="preserve">", </w:t>
      </w:r>
      <w:hyperlink r:id="rId11" w:history="1">
        <w:r>
          <w:rPr>
            <w:rStyle w:val="a7"/>
            <w:rFonts w:ascii="Times New Roman" w:hAnsi="Times New Roman" w:cs="Times New Roman"/>
            <w:sz w:val="28"/>
            <w:szCs w:val="28"/>
          </w:rPr>
          <w:t>з</w:t>
        </w:r>
        <w:r w:rsidRPr="005773B1">
          <w:rPr>
            <w:rStyle w:val="a7"/>
            <w:rFonts w:ascii="Times New Roman" w:hAnsi="Times New Roman" w:cs="Times New Roman"/>
            <w:sz w:val="28"/>
            <w:szCs w:val="28"/>
          </w:rPr>
          <w:t>аконом</w:t>
        </w:r>
      </w:hyperlink>
      <w:r w:rsidRPr="00D97604">
        <w:rPr>
          <w:rFonts w:ascii="Times New Roman" w:hAnsi="Times New Roman" w:cs="Times New Roman"/>
          <w:sz w:val="28"/>
          <w:szCs w:val="28"/>
        </w:rPr>
        <w:t xml:space="preserve"> Республики Башкортостан от 25 декабря 1996 года N 63-з "О погребении и похоронном деле в Республике Башкортостан", </w:t>
      </w:r>
      <w:hyperlink r:id="rId12" w:history="1">
        <w:r w:rsidRPr="005773B1">
          <w:rPr>
            <w:rStyle w:val="a7"/>
            <w:rFonts w:ascii="Times New Roman" w:hAnsi="Times New Roman" w:cs="Times New Roman"/>
            <w:sz w:val="28"/>
            <w:szCs w:val="28"/>
          </w:rPr>
          <w:t>Уставом</w:t>
        </w:r>
      </w:hyperlink>
      <w:r w:rsidRPr="00D97604">
        <w:rPr>
          <w:rFonts w:ascii="Times New Roman" w:hAnsi="Times New Roman" w:cs="Times New Roman"/>
          <w:sz w:val="28"/>
          <w:szCs w:val="28"/>
        </w:rPr>
        <w:t xml:space="preserve"> сельского поселения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D9760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1.2. Организация ритуальных услуг и содержание  мест захоронения в сельском поселении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осуществляется органами местного самоуправления в соответствии с действующим законодательством и настоящим Положением.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lastRenderedPageBreak/>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sidRPr="00846BF9">
        <w:rPr>
          <w:rFonts w:ascii="Times New Roman" w:hAnsi="Times New Roman" w:cs="Times New Roman"/>
          <w:sz w:val="28"/>
        </w:rPr>
        <w:t>Урманский</w:t>
      </w:r>
      <w:proofErr w:type="spellEnd"/>
      <w:r w:rsidRPr="00846BF9">
        <w:rPr>
          <w:rFonts w:ascii="Times New Roman" w:hAnsi="Times New Roman" w:cs="Times New Roman"/>
          <w:sz w:val="28"/>
          <w:szCs w:val="28"/>
        </w:rPr>
        <w:t xml:space="preserve"> </w:t>
      </w:r>
      <w:r w:rsidRPr="00D97604">
        <w:rPr>
          <w:rFonts w:ascii="Times New Roman" w:hAnsi="Times New Roman" w:cs="Times New Roman"/>
          <w:sz w:val="28"/>
          <w:szCs w:val="28"/>
        </w:rPr>
        <w:t xml:space="preserve">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2. Понятия и определения, используемые в настоящем Положении.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Зона захоронения - часть территории кладбища, на которой осуществляется погребение умерших (погибших) в гробах или урн с прахом.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Захоронение - земельный участок, на котором осуществлено погребение тела (останков) или праха умершего (погибшего).</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Могила - углубление в земле для погребения гроба с телом (останками) или урны с прахом.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Останки - тело умершего (погибшего).</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Прах - останки тела умершего (погибшего) после кремации.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Похороны - обряд погребения тела (останков) или праха умершего.</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5780D" w:rsidRPr="00D97604" w:rsidRDefault="0065780D" w:rsidP="0065780D">
      <w:pPr>
        <w:pStyle w:val="ConsPlusNormal"/>
        <w:ind w:firstLine="540"/>
        <w:jc w:val="both"/>
        <w:rPr>
          <w:rFonts w:ascii="Times New Roman" w:hAnsi="Times New Roman" w:cs="Times New Roman"/>
          <w:sz w:val="28"/>
          <w:szCs w:val="28"/>
        </w:rPr>
      </w:pPr>
      <w:proofErr w:type="gramStart"/>
      <w:r w:rsidRPr="00D97604">
        <w:rPr>
          <w:rFonts w:ascii="Times New Roman" w:hAnsi="Times New Roman" w:cs="Times New Roman"/>
          <w:sz w:val="28"/>
          <w:szCs w:val="28"/>
        </w:rPr>
        <w:t>Надмогильное сооружение - сооружение (памятник, крест, ограда, цветник), устанавливаемое на захоронении (могиле).</w:t>
      </w:r>
      <w:proofErr w:type="gramEnd"/>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Книга регистрации захоронений - книга установленного образца, в которой регистрируются захоронения.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Ответственный за захоронение - лицо, взявшее на себя обязанности по </w:t>
      </w:r>
      <w:r w:rsidRPr="00D97604">
        <w:rPr>
          <w:rFonts w:ascii="Times New Roman" w:hAnsi="Times New Roman" w:cs="Times New Roman"/>
          <w:sz w:val="28"/>
          <w:szCs w:val="28"/>
        </w:rPr>
        <w:lastRenderedPageBreak/>
        <w:t>оформлению захоронения, его содержанию, благоустройству и уходу, на имя которого выдано удостоверение о захоронении.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Специализированная служба по вопросам похоронного дела - некоммерческая организация, создаваемая Администрацией </w:t>
      </w:r>
      <w:r>
        <w:rPr>
          <w:rFonts w:ascii="Times New Roman" w:hAnsi="Times New Roman" w:cs="Times New Roman"/>
          <w:sz w:val="28"/>
          <w:szCs w:val="28"/>
        </w:rPr>
        <w:t>сельского поселения</w:t>
      </w:r>
      <w:r w:rsidRPr="00D97604">
        <w:rPr>
          <w:rFonts w:ascii="Times New Roman" w:hAnsi="Times New Roman" w:cs="Times New Roman"/>
          <w:sz w:val="28"/>
          <w:szCs w:val="28"/>
        </w:rPr>
        <w:t xml:space="preserve"> </w:t>
      </w:r>
      <w:proofErr w:type="spellStart"/>
      <w:r>
        <w:rPr>
          <w:rFonts w:ascii="Times New Roman" w:hAnsi="Times New Roman" w:cs="Times New Roman"/>
          <w:sz w:val="28"/>
          <w:szCs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 xml:space="preserve">2. ПОЛНОМОЧИЯ СОВЕТА  СЕЛЬСКОГО ПОСЕЛЕНИЯ  </w:t>
      </w:r>
      <w:r>
        <w:rPr>
          <w:rFonts w:ascii="Times New Roman" w:hAnsi="Times New Roman" w:cs="Times New Roman"/>
          <w:sz w:val="28"/>
          <w:szCs w:val="28"/>
        </w:rPr>
        <w:t xml:space="preserve">УРМАНСКИЙ </w:t>
      </w:r>
      <w:r w:rsidRPr="00D97604">
        <w:rPr>
          <w:rFonts w:ascii="Times New Roman" w:hAnsi="Times New Roman" w:cs="Times New Roman"/>
          <w:sz w:val="28"/>
          <w:szCs w:val="28"/>
        </w:rPr>
        <w:t xml:space="preserve"> СЕЛЬСОВЕТ МУНИЦИПАЛЬНОГО РАЙОНА ИГЛИНСКИЙ РАЙОН</w:t>
      </w:r>
      <w:r>
        <w:rPr>
          <w:rFonts w:ascii="Times New Roman" w:hAnsi="Times New Roman" w:cs="Times New Roman"/>
          <w:sz w:val="28"/>
          <w:szCs w:val="28"/>
        </w:rPr>
        <w:t xml:space="preserve"> </w:t>
      </w:r>
      <w:r w:rsidRPr="00D97604">
        <w:rPr>
          <w:rFonts w:ascii="Times New Roman" w:hAnsi="Times New Roman" w:cs="Times New Roman"/>
          <w:sz w:val="28"/>
          <w:szCs w:val="28"/>
        </w:rPr>
        <w:t>В СФЕРЕ ОРГАНИЗАЦИИ ПОГРЕБЕНИЯ И ПОХОРОННОГО ДЕЛА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2.1. Установление требований к качеству услуг, предоставляемых согласно гарантированному перечню услуг по погребению.</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 xml:space="preserve">3. ПОЛНОМОЧИЯ АДМИНИСТРАЦИИ СЕЛЬСКОГО ПОСЕЛЕНИЯ </w:t>
      </w:r>
      <w:r>
        <w:rPr>
          <w:rFonts w:ascii="Times New Roman" w:hAnsi="Times New Roman" w:cs="Times New Roman"/>
          <w:sz w:val="28"/>
          <w:szCs w:val="28"/>
        </w:rPr>
        <w:t>УРМАНСКИЙ</w:t>
      </w:r>
      <w:r w:rsidRPr="00D97604">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r w:rsidRPr="00D97604">
        <w:rPr>
          <w:rFonts w:ascii="Times New Roman" w:hAnsi="Times New Roman" w:cs="Times New Roman"/>
          <w:sz w:val="28"/>
          <w:szCs w:val="28"/>
        </w:rPr>
        <w:t>ИГЛИНСКИЙ РАЙОН В СФЕРЕ ОРГАНИЗАЦИИ ПОГРЕБЕНИЯ</w:t>
      </w:r>
      <w:r>
        <w:rPr>
          <w:rFonts w:ascii="Times New Roman" w:hAnsi="Times New Roman" w:cs="Times New Roman"/>
          <w:sz w:val="28"/>
          <w:szCs w:val="28"/>
        </w:rPr>
        <w:t xml:space="preserve"> </w:t>
      </w:r>
      <w:r w:rsidRPr="00D97604">
        <w:rPr>
          <w:rFonts w:ascii="Times New Roman" w:hAnsi="Times New Roman" w:cs="Times New Roman"/>
          <w:sz w:val="28"/>
          <w:szCs w:val="28"/>
        </w:rPr>
        <w:t>И ПОХОРОННОГО ДЕЛА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3.1.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3.2. Создание и определение порядка деятельности специализированной службы  сельского поселения  по вопросам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3.4. Разработка и утверждение порядка деятельности кладбищ на территории </w:t>
      </w:r>
      <w:r>
        <w:rPr>
          <w:rFonts w:ascii="Times New Roman" w:hAnsi="Times New Roman" w:cs="Times New Roman"/>
          <w:sz w:val="28"/>
          <w:szCs w:val="28"/>
        </w:rPr>
        <w:t xml:space="preserve">сельского поселения </w:t>
      </w:r>
      <w:r w:rsidRPr="00D97604">
        <w:rPr>
          <w:rFonts w:ascii="Times New Roman" w:hAnsi="Times New Roman" w:cs="Times New Roman"/>
          <w:sz w:val="28"/>
          <w:szCs w:val="28"/>
        </w:rPr>
        <w:t xml:space="preserve">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sz w:val="28"/>
          <w:szCs w:val="28"/>
        </w:rPr>
        <w:t>3.5</w:t>
      </w:r>
      <w:r w:rsidRPr="00D97604">
        <w:rPr>
          <w:rFonts w:ascii="Times New Roman" w:hAnsi="Times New Roman" w:cs="Times New Roman"/>
          <w:bCs/>
          <w:sz w:val="28"/>
          <w:szCs w:val="28"/>
        </w:rPr>
        <w:t>. Установление размера бесплатно предоставляемого участка земли на территории кладбища для погребения умершего.</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3.6. Определение стоимости услуг, предоставляемых согласно гарантированному перечню услуг по погребению, в порядке, предусмотренном законодательством, а также  по согласованию территориальными  органами Пенсионного фонда РФ по РБ, органами Фонда социального страхования РФ по РБ", а также с органами государственной власти Республики Башкортостан.</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 xml:space="preserve">3.7. Определение стоимости услуг, оказываемых специализированной </w:t>
      </w:r>
      <w:r w:rsidRPr="00D97604">
        <w:rPr>
          <w:rFonts w:ascii="Times New Roman" w:hAnsi="Times New Roman" w:cs="Times New Roman"/>
          <w:bCs/>
          <w:sz w:val="28"/>
          <w:szCs w:val="28"/>
        </w:rPr>
        <w:lastRenderedPageBreak/>
        <w:t>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3.8. Проведение ежегодного комплексного анализа отрасли и мониторинг состояния оказания ритуальных услуг.</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3.9. Разработка проектов муниципальных правовых актов в сфере организации погребения и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3.10. Ведение учета всех видов захоронений, произведенных на территории </w:t>
      </w:r>
      <w:r>
        <w:rPr>
          <w:rFonts w:ascii="Times New Roman" w:hAnsi="Times New Roman" w:cs="Times New Roman"/>
          <w:sz w:val="28"/>
          <w:szCs w:val="28"/>
        </w:rPr>
        <w:t>сельского поселения</w:t>
      </w:r>
      <w:r w:rsidRPr="00D97604">
        <w:rPr>
          <w:rFonts w:ascii="Times New Roman" w:hAnsi="Times New Roman" w:cs="Times New Roman"/>
          <w:sz w:val="28"/>
          <w:szCs w:val="28"/>
        </w:rPr>
        <w:t xml:space="preserve">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3.11.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w:t>
      </w:r>
      <w:r>
        <w:rPr>
          <w:rFonts w:ascii="Times New Roman" w:hAnsi="Times New Roman" w:cs="Times New Roman"/>
          <w:sz w:val="28"/>
          <w:szCs w:val="28"/>
        </w:rPr>
        <w:t>сельском поселении</w:t>
      </w:r>
      <w:r w:rsidRPr="00D97604">
        <w:rPr>
          <w:rFonts w:ascii="Times New Roman" w:hAnsi="Times New Roman" w:cs="Times New Roman"/>
          <w:sz w:val="28"/>
          <w:szCs w:val="28"/>
        </w:rPr>
        <w:t xml:space="preserve"> </w:t>
      </w:r>
      <w:proofErr w:type="spellStart"/>
      <w:r w:rsidRPr="00846BF9">
        <w:rPr>
          <w:rFonts w:ascii="Times New Roman" w:hAnsi="Times New Roman" w:cs="Times New Roman"/>
          <w:sz w:val="28"/>
        </w:rPr>
        <w:t>Урманский</w:t>
      </w:r>
      <w:proofErr w:type="spellEnd"/>
      <w:r w:rsidRPr="00846BF9">
        <w:rPr>
          <w:rFonts w:ascii="Times New Roman" w:hAnsi="Times New Roman" w:cs="Times New Roman"/>
          <w:sz w:val="28"/>
          <w:szCs w:val="28"/>
        </w:rPr>
        <w:t xml:space="preserve"> </w:t>
      </w:r>
      <w:r w:rsidRPr="00D97604">
        <w:rPr>
          <w:rFonts w:ascii="Times New Roman" w:hAnsi="Times New Roman" w:cs="Times New Roman"/>
          <w:sz w:val="28"/>
          <w:szCs w:val="28"/>
        </w:rPr>
        <w:t xml:space="preserve">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sz w:val="28"/>
          <w:szCs w:val="28"/>
        </w:rPr>
        <w:t xml:space="preserve">3.12.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w:t>
      </w:r>
      <w:r w:rsidRPr="00D97604">
        <w:rPr>
          <w:rFonts w:ascii="Times New Roman" w:hAnsi="Times New Roman" w:cs="Times New Roman"/>
          <w:bCs/>
          <w:sz w:val="28"/>
          <w:szCs w:val="28"/>
        </w:rPr>
        <w:t xml:space="preserve">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bCs/>
          <w:sz w:val="28"/>
          <w:szCs w:val="28"/>
        </w:rPr>
        <w:t xml:space="preserve"> сельсовет муниципального района </w:t>
      </w:r>
      <w:proofErr w:type="spellStart"/>
      <w:r w:rsidRPr="00D97604">
        <w:rPr>
          <w:rFonts w:ascii="Times New Roman" w:hAnsi="Times New Roman" w:cs="Times New Roman"/>
          <w:bCs/>
          <w:sz w:val="28"/>
          <w:szCs w:val="28"/>
        </w:rPr>
        <w:t>Иглинский</w:t>
      </w:r>
      <w:proofErr w:type="spellEnd"/>
      <w:r w:rsidRPr="00D97604">
        <w:rPr>
          <w:rFonts w:ascii="Times New Roman" w:hAnsi="Times New Roman" w:cs="Times New Roman"/>
          <w:bCs/>
          <w:sz w:val="28"/>
          <w:szCs w:val="28"/>
        </w:rPr>
        <w:t xml:space="preserve"> район Республики Башкортостан</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4. ПРАВО ЛИЦА НА ДОСТОЙНОЕ ОТНОШЕНИЕ</w:t>
      </w:r>
    </w:p>
    <w:p w:rsidR="0065780D" w:rsidRPr="00D97604" w:rsidRDefault="0065780D" w:rsidP="0065780D">
      <w:pPr>
        <w:pStyle w:val="ConsPlusNormal"/>
        <w:jc w:val="both"/>
        <w:rPr>
          <w:rFonts w:ascii="Times New Roman" w:hAnsi="Times New Roman" w:cs="Times New Roman"/>
          <w:sz w:val="28"/>
          <w:szCs w:val="28"/>
        </w:rPr>
      </w:pPr>
      <w:r w:rsidRPr="00D97604">
        <w:rPr>
          <w:rFonts w:ascii="Times New Roman" w:hAnsi="Times New Roman" w:cs="Times New Roman"/>
          <w:sz w:val="28"/>
          <w:szCs w:val="28"/>
        </w:rPr>
        <w:t>К ЕГО ТЕЛУ ПОСЛЕ СМЕРТИ</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5780D" w:rsidRPr="00D97604" w:rsidRDefault="0065780D" w:rsidP="0065780D">
      <w:pPr>
        <w:pStyle w:val="ConsPlusNormal"/>
        <w:ind w:firstLine="540"/>
        <w:jc w:val="both"/>
        <w:rPr>
          <w:rFonts w:ascii="Times New Roman" w:hAnsi="Times New Roman" w:cs="Times New Roman"/>
          <w:sz w:val="28"/>
          <w:szCs w:val="28"/>
        </w:rPr>
      </w:pPr>
      <w:bookmarkStart w:id="0" w:name="Par92"/>
      <w:bookmarkEnd w:id="0"/>
      <w:r w:rsidRPr="00D97604">
        <w:rPr>
          <w:rFonts w:ascii="Times New Roman" w:hAnsi="Times New Roman" w:cs="Times New Roman"/>
          <w:sz w:val="28"/>
          <w:szCs w:val="28"/>
        </w:rPr>
        <w:t xml:space="preserve">- о согласии или несогласии быть подвергнутым </w:t>
      </w:r>
      <w:proofErr w:type="spellStart"/>
      <w:r w:rsidRPr="00D97604">
        <w:rPr>
          <w:rFonts w:ascii="Times New Roman" w:hAnsi="Times New Roman" w:cs="Times New Roman"/>
          <w:sz w:val="28"/>
          <w:szCs w:val="28"/>
        </w:rPr>
        <w:t>паталого-анатомическому</w:t>
      </w:r>
      <w:proofErr w:type="spellEnd"/>
      <w:r w:rsidRPr="00D97604">
        <w:rPr>
          <w:rFonts w:ascii="Times New Roman" w:hAnsi="Times New Roman" w:cs="Times New Roman"/>
          <w:sz w:val="28"/>
          <w:szCs w:val="28"/>
        </w:rPr>
        <w:t xml:space="preserve"> вскрытию;</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о согласии или несогласии на изъятие органов и (или) тканей из его тела;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быть подвергнутым кремации;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о доверии исполнить свое волеизъявление тому или иному лицу.</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4.3. </w:t>
      </w:r>
      <w:proofErr w:type="gramStart"/>
      <w:r w:rsidRPr="00D97604">
        <w:rPr>
          <w:rFonts w:ascii="Times New Roman" w:hAnsi="Times New Roman" w:cs="Times New Roman"/>
          <w:sz w:val="28"/>
          <w:szCs w:val="28"/>
        </w:rPr>
        <w:t xml:space="preserve">В случае отсутствия волеизъявления умершего право на разрешение действий, указанных в </w:t>
      </w:r>
      <w:hyperlink r:id="rId13" w:anchor="Par92#Par92" w:history="1">
        <w:r w:rsidRPr="008A5D9B">
          <w:rPr>
            <w:rStyle w:val="a7"/>
            <w:rFonts w:ascii="Times New Roman" w:hAnsi="Times New Roman" w:cs="Times New Roman"/>
            <w:sz w:val="28"/>
            <w:szCs w:val="28"/>
          </w:rPr>
          <w:t>пункте 4.1</w:t>
        </w:r>
      </w:hyperlink>
      <w:r w:rsidRPr="00D97604">
        <w:rPr>
          <w:rFonts w:ascii="Times New Roman" w:hAnsi="Times New Roman" w:cs="Times New Roman"/>
          <w:sz w:val="28"/>
          <w:szCs w:val="28"/>
        </w:rPr>
        <w:t xml:space="preserve"> Положения, имеют супруг, близкие родственники (дети, родители, усыновленные, усыновители, родные братья и </w:t>
      </w:r>
      <w:r w:rsidRPr="00D97604">
        <w:rPr>
          <w:rFonts w:ascii="Times New Roman" w:hAnsi="Times New Roman" w:cs="Times New Roman"/>
          <w:sz w:val="28"/>
          <w:szCs w:val="28"/>
        </w:rPr>
        <w:lastRenderedPageBreak/>
        <w:t>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5. ЛИЦО, ОСУЩЕСТВЛЯЮЩЕЕ ОРГАНИЗАЦИЮ ПОГРЕБЕНИЯ</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6. ИСПОЛНЕНИЕ ВОЛЕИЗЪЯВЛЕНИЯ УМЕРШЕГО О ПОГРЕБЕНИИ</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6.1. На территории сельского поселения  </w:t>
      </w:r>
      <w:proofErr w:type="spellStart"/>
      <w:r w:rsidRPr="00846BF9">
        <w:rPr>
          <w:rFonts w:ascii="Times New Roman" w:hAnsi="Times New Roman" w:cs="Times New Roman"/>
          <w:sz w:val="28"/>
        </w:rPr>
        <w:t>Урманский</w:t>
      </w:r>
      <w:proofErr w:type="spellEnd"/>
      <w:r w:rsidRPr="00846BF9">
        <w:rPr>
          <w:rFonts w:ascii="Times New Roman" w:hAnsi="Times New Roman" w:cs="Times New Roman"/>
          <w:sz w:val="28"/>
          <w:szCs w:val="28"/>
        </w:rPr>
        <w:t xml:space="preserve"> </w:t>
      </w:r>
      <w:r w:rsidRPr="00D97604">
        <w:rPr>
          <w:rFonts w:ascii="Times New Roman" w:hAnsi="Times New Roman" w:cs="Times New Roman"/>
          <w:sz w:val="28"/>
          <w:szCs w:val="28"/>
        </w:rPr>
        <w:t xml:space="preserve">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каждому человеку после его смерти гарантируется погребение с учетом волеизъявления.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6.2. Гражданам Российской Федерации, постоянно проживающим на территории сельского поселения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6.3. </w:t>
      </w:r>
      <w:proofErr w:type="gramStart"/>
      <w:r w:rsidRPr="00D97604">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D97604">
        <w:rPr>
          <w:rFonts w:ascii="Times New Roman" w:hAnsi="Times New Roman" w:cs="Times New Roman"/>
          <w:sz w:val="28"/>
          <w:szCs w:val="28"/>
        </w:rPr>
        <w:t xml:space="preserve"> В иных случаях возможность </w:t>
      </w:r>
      <w:r w:rsidRPr="00D97604">
        <w:rPr>
          <w:rFonts w:ascii="Times New Roman" w:hAnsi="Times New Roman" w:cs="Times New Roman"/>
          <w:sz w:val="28"/>
          <w:szCs w:val="28"/>
        </w:rPr>
        <w:lastRenderedPageBreak/>
        <w:t>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7. ТРЕБОВАНИЯ К КАЧЕСТВУ РИТУАЛЬНЫХ УСЛУГ</w:t>
      </w:r>
    </w:p>
    <w:p w:rsidR="0065780D" w:rsidRPr="00D97604" w:rsidRDefault="0065780D" w:rsidP="0065780D">
      <w:pPr>
        <w:pStyle w:val="ConsPlusNormal"/>
        <w:jc w:val="both"/>
        <w:rPr>
          <w:rFonts w:ascii="Times New Roman" w:hAnsi="Times New Roman" w:cs="Times New Roman"/>
          <w:sz w:val="28"/>
          <w:szCs w:val="28"/>
        </w:rPr>
      </w:pPr>
      <w:r w:rsidRPr="00D97604">
        <w:rPr>
          <w:rFonts w:ascii="Times New Roman" w:hAnsi="Times New Roman" w:cs="Times New Roman"/>
          <w:sz w:val="28"/>
          <w:szCs w:val="28"/>
        </w:rPr>
        <w:t>И ПРЕДМЕТАМ ПОХОРОННОГО РИТУАЛА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8. ТРЕБОВАНИЯ К КАЧЕСТВУ УСЛУГ ПО ПОГРЕБЕНИЮ, ОКАЗЫВАЕМЫХ</w:t>
      </w:r>
      <w:r>
        <w:rPr>
          <w:rFonts w:ascii="Times New Roman" w:hAnsi="Times New Roman" w:cs="Times New Roman"/>
          <w:sz w:val="28"/>
          <w:szCs w:val="28"/>
        </w:rPr>
        <w:t xml:space="preserve"> </w:t>
      </w:r>
      <w:r w:rsidRPr="00D97604">
        <w:rPr>
          <w:rFonts w:ascii="Times New Roman" w:hAnsi="Times New Roman" w:cs="Times New Roman"/>
          <w:sz w:val="28"/>
          <w:szCs w:val="28"/>
        </w:rPr>
        <w:t>СОГЛАСНО ГАРАНТИРОВАННОМУ ПЕРЕЧНЮ УСЛУГ ПО ПОГРЕБЕНИЮ</w:t>
      </w:r>
      <w:r>
        <w:rPr>
          <w:rFonts w:ascii="Times New Roman" w:hAnsi="Times New Roman" w:cs="Times New Roman"/>
          <w:sz w:val="28"/>
          <w:szCs w:val="28"/>
        </w:rPr>
        <w:t xml:space="preserve"> </w:t>
      </w:r>
      <w:r w:rsidRPr="00D97604">
        <w:rPr>
          <w:rFonts w:ascii="Times New Roman" w:hAnsi="Times New Roman" w:cs="Times New Roman"/>
          <w:sz w:val="28"/>
          <w:szCs w:val="28"/>
        </w:rPr>
        <w:t>СПЕЦИАЛИЗИРОВАННОЙ СЛУЖБОЙ НА БЕЗВОЗМЕЗДНОЙ ОСНОВЕ</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 оформление документов, необходимых для погребения, в течение двух суток с момента обращения в специализированную службу;</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2) предоставление деревянного гроба, обитого снаружи и внутри ситцем;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3) вынос гроба с телом умершего из морга (дома) не выше первого этажа, установка гроба в автомашину;</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4) перевозка тела на кладбище;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9. СОЦИАЛЬНОЕ ПОСОБИЕ НА ПОГРЕБЕНИЕ</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9.1. В случае</w:t>
      </w:r>
      <w:proofErr w:type="gramStart"/>
      <w:r w:rsidRPr="00D97604">
        <w:rPr>
          <w:rFonts w:ascii="Times New Roman" w:hAnsi="Times New Roman" w:cs="Times New Roman"/>
          <w:bCs/>
          <w:sz w:val="28"/>
          <w:szCs w:val="28"/>
        </w:rPr>
        <w:t>,</w:t>
      </w:r>
      <w:proofErr w:type="gramEnd"/>
      <w:r w:rsidRPr="00D97604">
        <w:rPr>
          <w:rFonts w:ascii="Times New Roman" w:hAnsi="Times New Roman" w:cs="Times New Roman"/>
          <w:bCs/>
          <w:sz w:val="28"/>
          <w:szCs w:val="28"/>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 xml:space="preserve">- обязанность осуществить погребение умершего (погибшего), ему выплачивается социальное пособие на погребение в размере, установленном </w:t>
      </w:r>
      <w:r w:rsidRPr="00D97604">
        <w:rPr>
          <w:rFonts w:ascii="Times New Roman" w:hAnsi="Times New Roman" w:cs="Times New Roman"/>
          <w:bCs/>
          <w:sz w:val="28"/>
          <w:szCs w:val="28"/>
        </w:rPr>
        <w:lastRenderedPageBreak/>
        <w:t>действующим законодательством.</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9.2. Выплата пособия на погребение производится в день обращения на основании справки о смерти:</w:t>
      </w:r>
    </w:p>
    <w:p w:rsidR="0065780D" w:rsidRPr="00D97604" w:rsidRDefault="0065780D" w:rsidP="0065780D">
      <w:pPr>
        <w:pStyle w:val="ConsPlusNormal"/>
        <w:ind w:firstLine="540"/>
        <w:jc w:val="both"/>
        <w:rPr>
          <w:rFonts w:ascii="Times New Roman" w:hAnsi="Times New Roman" w:cs="Times New Roman"/>
          <w:bCs/>
          <w:sz w:val="28"/>
          <w:szCs w:val="28"/>
        </w:rPr>
      </w:pPr>
      <w:proofErr w:type="gramStart"/>
      <w:r w:rsidRPr="00D97604">
        <w:rPr>
          <w:rFonts w:ascii="Times New Roman" w:hAnsi="Times New Roman" w:cs="Times New Roman"/>
          <w:bCs/>
          <w:sz w:val="28"/>
          <w:szCs w:val="28"/>
        </w:rPr>
        <w:t>- органом, в котором умерший получал пенсию;</w:t>
      </w:r>
      <w:proofErr w:type="gramEnd"/>
    </w:p>
    <w:p w:rsidR="0065780D" w:rsidRPr="00D97604" w:rsidRDefault="0065780D" w:rsidP="0065780D">
      <w:pPr>
        <w:pStyle w:val="ConsPlusNormal"/>
        <w:ind w:firstLine="540"/>
        <w:jc w:val="both"/>
        <w:rPr>
          <w:rFonts w:ascii="Times New Roman" w:hAnsi="Times New Roman" w:cs="Times New Roman"/>
          <w:bCs/>
          <w:sz w:val="28"/>
          <w:szCs w:val="28"/>
        </w:rPr>
      </w:pPr>
      <w:proofErr w:type="gramStart"/>
      <w:r w:rsidRPr="00D97604">
        <w:rPr>
          <w:rFonts w:ascii="Times New Roman" w:hAnsi="Times New Roman" w:cs="Times New Roman"/>
          <w:bCs/>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65780D" w:rsidRPr="00D97604" w:rsidRDefault="0065780D" w:rsidP="0065780D">
      <w:pPr>
        <w:pStyle w:val="ConsPlusNormal"/>
        <w:ind w:firstLine="540"/>
        <w:jc w:val="both"/>
        <w:rPr>
          <w:rFonts w:ascii="Times New Roman" w:hAnsi="Times New Roman" w:cs="Times New Roman"/>
          <w:bCs/>
          <w:sz w:val="28"/>
          <w:szCs w:val="28"/>
        </w:rPr>
      </w:pPr>
      <w:proofErr w:type="gramStart"/>
      <w:r w:rsidRPr="00D97604">
        <w:rPr>
          <w:rFonts w:ascii="Times New Roman" w:hAnsi="Times New Roman" w:cs="Times New Roman"/>
          <w:bCs/>
          <w:sz w:val="28"/>
          <w:szCs w:val="28"/>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9.3. Социальное пособие на погребение выплачивается, если обращение за ним последовало не позднее шести месяцев со дня смерти.</w:t>
      </w:r>
    </w:p>
    <w:p w:rsidR="0065780D" w:rsidRPr="00D97604" w:rsidRDefault="0065780D" w:rsidP="0065780D">
      <w:pPr>
        <w:pStyle w:val="ConsPlusNormal"/>
        <w:jc w:val="both"/>
        <w:rPr>
          <w:rFonts w:ascii="Times New Roman" w:hAnsi="Times New Roman" w:cs="Times New Roman"/>
          <w:b/>
          <w:bCs/>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10. ТРЕБОВАНИЕ К КАЧЕСТВУ УСЛУГ ПО ПОГРЕБЕНИЮ УМЕРШИХ</w:t>
      </w:r>
    </w:p>
    <w:p w:rsidR="0065780D" w:rsidRPr="00D97604" w:rsidRDefault="0065780D" w:rsidP="0065780D">
      <w:pPr>
        <w:pStyle w:val="ConsPlusNormal"/>
        <w:jc w:val="both"/>
        <w:rPr>
          <w:rFonts w:ascii="Times New Roman" w:hAnsi="Times New Roman" w:cs="Times New Roman"/>
          <w:sz w:val="28"/>
          <w:szCs w:val="28"/>
        </w:rPr>
      </w:pPr>
      <w:r w:rsidRPr="00D97604">
        <w:rPr>
          <w:rFonts w:ascii="Times New Roman" w:hAnsi="Times New Roman" w:cs="Times New Roman"/>
          <w:sz w:val="28"/>
          <w:szCs w:val="28"/>
        </w:rPr>
        <w:t>(ПОГИБШИХ), НЕ ИМЕЮЩИХ СУПРУГА, БЛИЗКИХ РОДСТВЕННИКОВ, ИНЫХ</w:t>
      </w:r>
      <w:r>
        <w:rPr>
          <w:rFonts w:ascii="Times New Roman" w:hAnsi="Times New Roman" w:cs="Times New Roman"/>
          <w:sz w:val="28"/>
          <w:szCs w:val="28"/>
        </w:rPr>
        <w:t xml:space="preserve"> Р</w:t>
      </w:r>
      <w:r w:rsidRPr="00D97604">
        <w:rPr>
          <w:rFonts w:ascii="Times New Roman" w:hAnsi="Times New Roman" w:cs="Times New Roman"/>
          <w:sz w:val="28"/>
          <w:szCs w:val="28"/>
        </w:rPr>
        <w:t>ОДСТВЕННИКОВ ЛИБО ЗАКОННОГО ПРЕДСТАВИТЕЛЯ УМЕРШЕГО,</w:t>
      </w:r>
      <w:r>
        <w:rPr>
          <w:rFonts w:ascii="Times New Roman" w:hAnsi="Times New Roman" w:cs="Times New Roman"/>
          <w:sz w:val="28"/>
          <w:szCs w:val="28"/>
        </w:rPr>
        <w:t xml:space="preserve"> </w:t>
      </w:r>
      <w:r w:rsidRPr="00D97604">
        <w:rPr>
          <w:rFonts w:ascii="Times New Roman" w:hAnsi="Times New Roman" w:cs="Times New Roman"/>
          <w:sz w:val="28"/>
          <w:szCs w:val="28"/>
        </w:rPr>
        <w:t>А ТАКЖЕ УМЕРШИХ, ЛИЧНОСТЬ КОТОРЫХ НЕ УСТАНОВЛЕНА ОРГАНАМИ</w:t>
      </w:r>
      <w:r>
        <w:rPr>
          <w:rFonts w:ascii="Times New Roman" w:hAnsi="Times New Roman" w:cs="Times New Roman"/>
          <w:sz w:val="28"/>
          <w:szCs w:val="28"/>
        </w:rPr>
        <w:t xml:space="preserve"> </w:t>
      </w:r>
      <w:r w:rsidRPr="00D97604">
        <w:rPr>
          <w:rFonts w:ascii="Times New Roman" w:hAnsi="Times New Roman" w:cs="Times New Roman"/>
          <w:sz w:val="28"/>
          <w:szCs w:val="28"/>
        </w:rPr>
        <w:t>ВНУТРЕННИХ ДЕЛ, ОКАЗЫВАЕМЫХ СПЕЦИАЛИЗИРОВАННОЙ СЛУЖБОЙ</w:t>
      </w:r>
      <w:r>
        <w:rPr>
          <w:rFonts w:ascii="Times New Roman" w:hAnsi="Times New Roman" w:cs="Times New Roman"/>
          <w:sz w:val="28"/>
          <w:szCs w:val="28"/>
        </w:rPr>
        <w:t xml:space="preserve"> </w:t>
      </w:r>
      <w:r w:rsidRPr="00D97604">
        <w:rPr>
          <w:rFonts w:ascii="Times New Roman" w:hAnsi="Times New Roman" w:cs="Times New Roman"/>
          <w:sz w:val="28"/>
          <w:szCs w:val="28"/>
        </w:rPr>
        <w:t>НА БЕЗВОЗМЕЗДНОЙ ОСНОВЕ</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10.1. </w:t>
      </w:r>
      <w:proofErr w:type="gramStart"/>
      <w:r w:rsidRPr="00D97604">
        <w:rPr>
          <w:rFonts w:ascii="Times New Roman" w:hAnsi="Times New Roman" w:cs="Times New Roman"/>
          <w:sz w:val="28"/>
          <w:szCs w:val="28"/>
        </w:rPr>
        <w:t xml:space="preserve">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D97604">
        <w:rPr>
          <w:rFonts w:ascii="Times New Roman" w:hAnsi="Times New Roman" w:cs="Times New Roman"/>
          <w:bCs/>
          <w:sz w:val="28"/>
          <w:szCs w:val="28"/>
        </w:rPr>
        <w:t>Российской Федерации</w:t>
      </w:r>
      <w:r w:rsidRPr="00D97604">
        <w:rPr>
          <w:rFonts w:ascii="Times New Roman" w:hAnsi="Times New Roman" w:cs="Times New Roman"/>
          <w:sz w:val="28"/>
          <w:szCs w:val="28"/>
        </w:rPr>
        <w:t xml:space="preserve"> сроки, должно соответствовать следующим требованиям:</w:t>
      </w:r>
      <w:proofErr w:type="gramEnd"/>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 оформление документов, необходимых для погребения;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2) облачение тела, включающее: раскрой ткани и пленки, укладку ткани и пленки в гроб, облачение тела в ткань и пленку;</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3) предоставление деревянного гроба без обивки;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4) изготовление надгробного знака с указанием сведений об </w:t>
      </w:r>
      <w:proofErr w:type="gramStart"/>
      <w:r w:rsidRPr="00D97604">
        <w:rPr>
          <w:rFonts w:ascii="Times New Roman" w:hAnsi="Times New Roman" w:cs="Times New Roman"/>
          <w:sz w:val="28"/>
          <w:szCs w:val="28"/>
        </w:rPr>
        <w:t>умершем</w:t>
      </w:r>
      <w:proofErr w:type="gramEnd"/>
      <w:r w:rsidRPr="00D97604">
        <w:rPr>
          <w:rFonts w:ascii="Times New Roman" w:hAnsi="Times New Roman" w:cs="Times New Roman"/>
          <w:sz w:val="28"/>
          <w:szCs w:val="28"/>
        </w:rPr>
        <w:t xml:space="preserve"> или номера, покрытие надписей черной краской;</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lastRenderedPageBreak/>
        <w:t>5) вынос гроба с телом умершего из морга и установка его в автомашину;</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6) предоставление автотранспорта для доставки похоронных принадлежностей, гроба с телом (останками) из морга к месту погребения;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10.2. Расходы на погребение умерших, личность которых не установлена органами внутренних дел в определенные законодательством </w:t>
      </w:r>
      <w:r w:rsidRPr="00D97604">
        <w:rPr>
          <w:rFonts w:ascii="Times New Roman" w:hAnsi="Times New Roman" w:cs="Times New Roman"/>
          <w:bCs/>
          <w:sz w:val="28"/>
          <w:szCs w:val="28"/>
        </w:rPr>
        <w:t>Российской Федерации</w:t>
      </w:r>
      <w:r w:rsidRPr="00D97604">
        <w:rPr>
          <w:rFonts w:ascii="Times New Roman" w:hAnsi="Times New Roman" w:cs="Times New Roman"/>
          <w:sz w:val="28"/>
          <w:szCs w:val="28"/>
        </w:rPr>
        <w:t xml:space="preserve"> сроки, возмещаются за счет средств местного бюджета.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11. ОРГАНИЗАЦИЯ ПОХОРОННОГО ДЕЛА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11.1. </w:t>
      </w:r>
      <w:proofErr w:type="gramStart"/>
      <w:r w:rsidRPr="00D97604">
        <w:rPr>
          <w:rFonts w:ascii="Times New Roman" w:hAnsi="Times New Roman" w:cs="Times New Roman"/>
          <w:sz w:val="28"/>
          <w:szCs w:val="28"/>
        </w:rPr>
        <w:t xml:space="preserve">Гарантии осуществления погребения умершего в соответствии с настоящим Положением реализуются путем организации в </w:t>
      </w:r>
      <w:r>
        <w:rPr>
          <w:rFonts w:ascii="Times New Roman" w:hAnsi="Times New Roman" w:cs="Times New Roman"/>
          <w:sz w:val="28"/>
          <w:szCs w:val="28"/>
        </w:rPr>
        <w:t>сельском поселении</w:t>
      </w:r>
      <w:r w:rsidRPr="00D97604">
        <w:rPr>
          <w:rFonts w:ascii="Times New Roman" w:hAnsi="Times New Roman" w:cs="Times New Roman"/>
          <w:sz w:val="28"/>
          <w:szCs w:val="28"/>
        </w:rPr>
        <w:t xml:space="preserve">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w:t>
      </w:r>
      <w:proofErr w:type="gramEnd"/>
      <w:r w:rsidRPr="00D97604">
        <w:rPr>
          <w:rFonts w:ascii="Times New Roman" w:hAnsi="Times New Roman" w:cs="Times New Roman"/>
          <w:sz w:val="28"/>
          <w:szCs w:val="28"/>
        </w:rPr>
        <w:t xml:space="preserve"> т.п.).</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11.2.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12. СПЕЦИАЛИЗИРОВАННАЯ СЛУЖБА ПО ВОПРОСАМ ПОХОРОННОГО ДЕЛА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12.1. Специализированная служба по вопросам похоронного дела создается в соответствии с действующим законодательством Российской Федерации.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12.2.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hyperlink r:id="rId14" w:history="1">
        <w:r w:rsidRPr="008A5D9B">
          <w:rPr>
            <w:rStyle w:val="a7"/>
            <w:rFonts w:ascii="Times New Roman" w:hAnsi="Times New Roman" w:cs="Times New Roman"/>
            <w:sz w:val="28"/>
            <w:szCs w:val="28"/>
          </w:rPr>
          <w:t>статьей 9</w:t>
        </w:r>
      </w:hyperlink>
      <w:r w:rsidRPr="00D97604">
        <w:rPr>
          <w:rFonts w:ascii="Times New Roman" w:hAnsi="Times New Roman" w:cs="Times New Roman"/>
          <w:sz w:val="28"/>
          <w:szCs w:val="28"/>
        </w:rPr>
        <w:t xml:space="preserve"> Федерального закона "О погребении и похоронном деле" и настоящим Положением.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12.3. Взаимодействие специализированной службы с юридическими </w:t>
      </w:r>
      <w:r w:rsidRPr="00D97604">
        <w:rPr>
          <w:rFonts w:ascii="Times New Roman" w:hAnsi="Times New Roman" w:cs="Times New Roman"/>
          <w:sz w:val="28"/>
          <w:szCs w:val="28"/>
        </w:rPr>
        <w:lastRenderedPageBreak/>
        <w:t>лицами и индивидуальными предпринимателями, оказывающими ритуальные услуги, осуществляется на основании договора.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13. ПОРЯДОК ОФОРМЛЕНИЯ ЗАХОРОНЕНИЯ</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13.2. Оформление заказа на погребение умершего (погибшего) производится при наличии у лица, осуществляющего организацию погребения: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подлинного гербового свидетельства о смерти умершего (погибшего);</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14. СОЗДАНИЕ И ОРГАНИЗАЦИЯ МЕСТА ПОГРЕБЕНИЯ</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14.1. Решение о создании места погребения принимается администрацией сельского поселения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14.2. </w:t>
      </w:r>
      <w:proofErr w:type="gramStart"/>
      <w:r w:rsidRPr="00D97604">
        <w:rPr>
          <w:rFonts w:ascii="Times New Roman" w:hAnsi="Times New Roman" w:cs="Times New Roman"/>
          <w:sz w:val="28"/>
          <w:szCs w:val="28"/>
        </w:rPr>
        <w:t xml:space="preserve">Погребение умерших (погибших) на территории сельского поселения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города и стихийных бедствий.</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14.4. Предоставление земельных участков для захоронений на кладбище производится специализированной службой по вопросам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14.5. </w:t>
      </w:r>
      <w:proofErr w:type="gramStart"/>
      <w:r w:rsidRPr="00D97604">
        <w:rPr>
          <w:rFonts w:ascii="Times New Roman" w:hAnsi="Times New Roman" w:cs="Times New Roman"/>
          <w:sz w:val="28"/>
          <w:szCs w:val="28"/>
        </w:rPr>
        <w:t>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roofErr w:type="gramEnd"/>
    </w:p>
    <w:p w:rsidR="0065780D" w:rsidRPr="00D97604" w:rsidRDefault="0065780D" w:rsidP="0065780D">
      <w:pPr>
        <w:pStyle w:val="ConsPlusNormal"/>
        <w:ind w:firstLine="540"/>
        <w:jc w:val="both"/>
        <w:rPr>
          <w:rFonts w:ascii="Times New Roman" w:hAnsi="Times New Roman" w:cs="Times New Roman"/>
          <w:sz w:val="28"/>
          <w:szCs w:val="28"/>
        </w:rPr>
      </w:pPr>
      <w:bookmarkStart w:id="1" w:name="Par184"/>
      <w:bookmarkEnd w:id="1"/>
      <w:r w:rsidRPr="00D97604">
        <w:rPr>
          <w:rFonts w:ascii="Times New Roman" w:hAnsi="Times New Roman" w:cs="Times New Roman"/>
          <w:sz w:val="28"/>
          <w:szCs w:val="28"/>
        </w:rPr>
        <w:t>14.6. Участки занимаются под могилы в последовательном порядке в соответствии с установленной планировкой кладбища.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 xml:space="preserve">14.8. Погребение умершего (погибшего) на действующем кладбище, в </w:t>
      </w:r>
      <w:r w:rsidRPr="00D97604">
        <w:rPr>
          <w:rFonts w:ascii="Times New Roman" w:hAnsi="Times New Roman" w:cs="Times New Roman"/>
          <w:bCs/>
          <w:sz w:val="28"/>
          <w:szCs w:val="28"/>
        </w:rPr>
        <w:lastRenderedPageBreak/>
        <w:t xml:space="preserve">существующую могилу, разрешается </w:t>
      </w:r>
      <w:proofErr w:type="gramStart"/>
      <w:r w:rsidRPr="00D97604">
        <w:rPr>
          <w:rFonts w:ascii="Times New Roman" w:hAnsi="Times New Roman" w:cs="Times New Roman"/>
          <w:bCs/>
          <w:sz w:val="28"/>
          <w:szCs w:val="28"/>
        </w:rPr>
        <w:t>по</w:t>
      </w:r>
      <w:proofErr w:type="gramEnd"/>
      <w:r>
        <w:rPr>
          <w:rFonts w:ascii="Times New Roman" w:hAnsi="Times New Roman" w:cs="Times New Roman"/>
          <w:bCs/>
          <w:sz w:val="28"/>
          <w:szCs w:val="28"/>
        </w:rPr>
        <w:t xml:space="preserve"> </w:t>
      </w:r>
      <w:r w:rsidRPr="00D97604">
        <w:rPr>
          <w:rFonts w:ascii="Times New Roman" w:hAnsi="Times New Roman" w:cs="Times New Roman"/>
          <w:bCs/>
          <w:sz w:val="28"/>
          <w:szCs w:val="28"/>
        </w:rPr>
        <w:t xml:space="preserve"> </w:t>
      </w:r>
      <w:proofErr w:type="gramStart"/>
      <w:r w:rsidRPr="00D97604">
        <w:rPr>
          <w:rFonts w:ascii="Times New Roman" w:hAnsi="Times New Roman" w:cs="Times New Roman"/>
          <w:bCs/>
          <w:sz w:val="28"/>
          <w:szCs w:val="28"/>
        </w:rPr>
        <w:t>прошестви</w:t>
      </w:r>
      <w:r>
        <w:rPr>
          <w:rFonts w:ascii="Times New Roman" w:hAnsi="Times New Roman" w:cs="Times New Roman"/>
          <w:bCs/>
          <w:sz w:val="28"/>
          <w:szCs w:val="28"/>
        </w:rPr>
        <w:t>и</w:t>
      </w:r>
      <w:proofErr w:type="gramEnd"/>
      <w:r w:rsidRPr="00D97604">
        <w:rPr>
          <w:rFonts w:ascii="Times New Roman" w:hAnsi="Times New Roman" w:cs="Times New Roman"/>
          <w:bCs/>
          <w:sz w:val="28"/>
          <w:szCs w:val="28"/>
        </w:rPr>
        <w:t xml:space="preserve">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подлинного гербового свидетельства о смерти умершего (погибшего);</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документов, подтверждающих близкое родство между умершим (погибшим) и ранее умершим (погибшим);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письменного согласия на погребение умершего (погибшего) от лица, ответственного за захоронение.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14.10. </w:t>
      </w:r>
      <w:proofErr w:type="gramStart"/>
      <w:r w:rsidRPr="00D97604">
        <w:rPr>
          <w:rFonts w:ascii="Times New Roman" w:hAnsi="Times New Roman" w:cs="Times New Roman"/>
          <w:sz w:val="28"/>
          <w:szCs w:val="28"/>
        </w:rPr>
        <w:t>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14.11. Погребение на захоронениях (в могилах), признанных в установленном порядке бесхозными, осуществляется на общих основаниях.</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14.12. Погребение урн с прахом в землю на родственных захоронениях разрешается независимо от срока предыдущего погребения.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14.14. Каждое захоронение регистрируется в книге регистрации захоронений. Форма книги регистрации захоронений утверждается постановлением главы Администрации. Законченная книга регистрации захоронений хранится в архиве.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14.15.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15. ПАМЯТНИКИ, ПАМЯТНЫЕ ЗНАКИ, НАДМОГИЛЬНЫЕ</w:t>
      </w:r>
    </w:p>
    <w:p w:rsidR="0065780D" w:rsidRPr="00D97604" w:rsidRDefault="0065780D" w:rsidP="0065780D">
      <w:pPr>
        <w:pStyle w:val="ConsPlusNormal"/>
        <w:jc w:val="both"/>
        <w:rPr>
          <w:rFonts w:ascii="Times New Roman" w:hAnsi="Times New Roman" w:cs="Times New Roman"/>
          <w:sz w:val="28"/>
          <w:szCs w:val="28"/>
        </w:rPr>
      </w:pPr>
      <w:r w:rsidRPr="00D97604">
        <w:rPr>
          <w:rFonts w:ascii="Times New Roman" w:hAnsi="Times New Roman" w:cs="Times New Roman"/>
          <w:sz w:val="28"/>
          <w:szCs w:val="28"/>
        </w:rPr>
        <w:t>И МЕМОРИАЛЬНЫЕ СООРУЖЕНИЯ</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15.1.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w:t>
      </w:r>
      <w:r w:rsidRPr="00D97604">
        <w:rPr>
          <w:rFonts w:ascii="Times New Roman" w:hAnsi="Times New Roman" w:cs="Times New Roman"/>
          <w:sz w:val="28"/>
          <w:szCs w:val="28"/>
        </w:rPr>
        <w:lastRenderedPageBreak/>
        <w:t>следует считать парковыми архитектурными формами.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15.3.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16. ИЗГОТОВЛЕНИЕ И УСТАНОВКА НАДМОГИЛЬНЫХ СООРУЖЕНИЙ</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16.1.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 xml:space="preserve">16.2.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w:t>
      </w:r>
      <w:r>
        <w:rPr>
          <w:rFonts w:ascii="Times New Roman" w:hAnsi="Times New Roman" w:cs="Times New Roman"/>
          <w:bCs/>
          <w:sz w:val="28"/>
          <w:szCs w:val="28"/>
        </w:rPr>
        <w:t xml:space="preserve"> </w:t>
      </w:r>
      <w:r w:rsidRPr="00D97604">
        <w:rPr>
          <w:rFonts w:ascii="Times New Roman" w:hAnsi="Times New Roman" w:cs="Times New Roman"/>
          <w:bCs/>
          <w:sz w:val="28"/>
          <w:szCs w:val="28"/>
        </w:rPr>
        <w:t xml:space="preserve"> други</w:t>
      </w:r>
      <w:r>
        <w:rPr>
          <w:rFonts w:ascii="Times New Roman" w:hAnsi="Times New Roman" w:cs="Times New Roman"/>
          <w:bCs/>
          <w:sz w:val="28"/>
          <w:szCs w:val="28"/>
        </w:rPr>
        <w:t>ми</w:t>
      </w:r>
      <w:r w:rsidRPr="00D97604">
        <w:rPr>
          <w:rFonts w:ascii="Times New Roman" w:hAnsi="Times New Roman" w:cs="Times New Roman"/>
          <w:bCs/>
          <w:sz w:val="28"/>
          <w:szCs w:val="28"/>
        </w:rPr>
        <w:t xml:space="preserve">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w:t>
      </w:r>
      <w:hyperlink r:id="rId15" w:anchor="Par184#Par184" w:history="1">
        <w:r w:rsidRPr="008A5D9B">
          <w:rPr>
            <w:rStyle w:val="a7"/>
            <w:rFonts w:ascii="Times New Roman" w:hAnsi="Times New Roman" w:cs="Times New Roman"/>
            <w:bCs/>
            <w:sz w:val="28"/>
            <w:szCs w:val="28"/>
          </w:rPr>
          <w:t>пунктом 14.5</w:t>
        </w:r>
      </w:hyperlink>
      <w:r w:rsidRPr="00D97604">
        <w:rPr>
          <w:rFonts w:ascii="Times New Roman" w:hAnsi="Times New Roman" w:cs="Times New Roman"/>
          <w:bCs/>
          <w:sz w:val="28"/>
          <w:szCs w:val="28"/>
        </w:rPr>
        <w:t xml:space="preserve"> настоящего Положения.</w:t>
      </w:r>
    </w:p>
    <w:p w:rsidR="0065780D" w:rsidRPr="00D97604" w:rsidRDefault="0065780D" w:rsidP="0065780D">
      <w:pPr>
        <w:pStyle w:val="ConsPlusNormal"/>
        <w:ind w:firstLine="540"/>
        <w:jc w:val="both"/>
        <w:rPr>
          <w:rFonts w:ascii="Times New Roman" w:hAnsi="Times New Roman" w:cs="Times New Roman"/>
          <w:bCs/>
          <w:sz w:val="28"/>
          <w:szCs w:val="28"/>
        </w:rPr>
      </w:pPr>
      <w:r w:rsidRPr="00D97604">
        <w:rPr>
          <w:rFonts w:ascii="Times New Roman" w:hAnsi="Times New Roman" w:cs="Times New Roman"/>
          <w:bCs/>
          <w:sz w:val="28"/>
          <w:szCs w:val="28"/>
        </w:rPr>
        <w:t>Устанавливаемые памятники и сооружения не должны иметь частей, выступающих за границы участка или нависающих над ними.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bCs/>
          <w:sz w:val="28"/>
          <w:szCs w:val="28"/>
        </w:rPr>
        <w:t xml:space="preserve">Граждане, допустившие самовольное использование земельных участков в размерах, превышающих установленные </w:t>
      </w:r>
      <w:hyperlink r:id="rId16" w:anchor="Par184#Par184" w:history="1">
        <w:r w:rsidRPr="008A5D9B">
          <w:rPr>
            <w:rStyle w:val="a7"/>
            <w:rFonts w:ascii="Times New Roman" w:hAnsi="Times New Roman" w:cs="Times New Roman"/>
            <w:bCs/>
            <w:sz w:val="28"/>
            <w:szCs w:val="28"/>
          </w:rPr>
          <w:t>пунктом 14.5</w:t>
        </w:r>
      </w:hyperlink>
      <w:r w:rsidRPr="00D97604">
        <w:rPr>
          <w:rFonts w:ascii="Times New Roman" w:hAnsi="Times New Roman" w:cs="Times New Roman"/>
          <w:sz w:val="28"/>
          <w:szCs w:val="28"/>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16.3.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16.4. Установленные гражданами (организациями) в установленном порядке надмогильные сооружения являются их собственностью.</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16.5. Собственники надмогильных сооружений имеют право </w:t>
      </w:r>
      <w:r w:rsidRPr="00D97604">
        <w:rPr>
          <w:rFonts w:ascii="Times New Roman" w:hAnsi="Times New Roman" w:cs="Times New Roman"/>
          <w:sz w:val="28"/>
          <w:szCs w:val="28"/>
        </w:rPr>
        <w:lastRenderedPageBreak/>
        <w:t>застраховать их на случай утраты или повреждения в установленном законодательством порядке.</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ind w:firstLine="540"/>
        <w:jc w:val="both"/>
        <w:rPr>
          <w:szCs w:val="28"/>
        </w:rPr>
      </w:pPr>
      <w:r w:rsidRPr="00D97604">
        <w:rPr>
          <w:szCs w:val="28"/>
        </w:rPr>
        <w:t xml:space="preserve">17. ОРГАНИЗАЦИЯ МЕСТ ЗАХОРОНЕНИЯ И НАДМОГИЛЬНЫХ СООРУЖЕНИЙ  </w:t>
      </w:r>
    </w:p>
    <w:p w:rsidR="0065780D" w:rsidRPr="00D97604" w:rsidRDefault="0065780D" w:rsidP="0065780D">
      <w:pPr>
        <w:ind w:firstLine="540"/>
        <w:jc w:val="both"/>
        <w:rPr>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17.1.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17.2.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17.3  Кладбища,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17.4  Территория  кладбища независимо от  способа захоронения подразделяется на функциональные зоны:</w:t>
      </w:r>
    </w:p>
    <w:p w:rsidR="0065780D" w:rsidRPr="00D97604" w:rsidRDefault="0065780D" w:rsidP="0065780D">
      <w:pPr>
        <w:jc w:val="both"/>
        <w:rPr>
          <w:szCs w:val="28"/>
        </w:rPr>
      </w:pPr>
      <w:r w:rsidRPr="00D97604">
        <w:rPr>
          <w:szCs w:val="28"/>
        </w:rPr>
        <w:t>- входную;</w:t>
      </w:r>
    </w:p>
    <w:p w:rsidR="0065780D" w:rsidRPr="00D97604" w:rsidRDefault="0065780D" w:rsidP="0065780D">
      <w:pPr>
        <w:jc w:val="both"/>
        <w:rPr>
          <w:szCs w:val="28"/>
        </w:rPr>
      </w:pPr>
      <w:r w:rsidRPr="00D97604">
        <w:rPr>
          <w:szCs w:val="28"/>
        </w:rPr>
        <w:t>- захоронений;</w:t>
      </w:r>
    </w:p>
    <w:p w:rsidR="0065780D" w:rsidRPr="00D97604" w:rsidRDefault="0065780D" w:rsidP="0065780D">
      <w:pPr>
        <w:jc w:val="both"/>
        <w:rPr>
          <w:szCs w:val="28"/>
        </w:rPr>
      </w:pPr>
      <w:r w:rsidRPr="00D97604">
        <w:rPr>
          <w:szCs w:val="28"/>
        </w:rPr>
        <w:t>- моральной (зеленой) защиты по периметру кладбища.</w:t>
      </w:r>
    </w:p>
    <w:p w:rsidR="0065780D" w:rsidRPr="00D97604" w:rsidRDefault="0065780D" w:rsidP="0065780D">
      <w:pPr>
        <w:ind w:firstLine="708"/>
        <w:jc w:val="both"/>
        <w:rPr>
          <w:szCs w:val="28"/>
        </w:rPr>
      </w:pPr>
      <w:r w:rsidRPr="00D97604">
        <w:rPr>
          <w:szCs w:val="28"/>
        </w:rPr>
        <w:t xml:space="preserve">Ширина проездов должна быть не менее 3,5 метра и пешеходных дорожек не менее 1,2 метра. На общественных кладбищах предусматриваются участки для одиночных захоронений, семейных захоронений, братских могил, </w:t>
      </w:r>
      <w:proofErr w:type="spellStart"/>
      <w:r w:rsidRPr="00D97604">
        <w:rPr>
          <w:szCs w:val="28"/>
        </w:rPr>
        <w:t>вероисповедальные</w:t>
      </w:r>
      <w:proofErr w:type="spellEnd"/>
      <w:r w:rsidRPr="00D97604">
        <w:rPr>
          <w:szCs w:val="28"/>
        </w:rPr>
        <w:t xml:space="preserve">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p>
    <w:p w:rsidR="0065780D" w:rsidRPr="00D97604" w:rsidRDefault="0065780D" w:rsidP="0065780D">
      <w:pPr>
        <w:jc w:val="both"/>
        <w:rPr>
          <w:szCs w:val="28"/>
        </w:rPr>
      </w:pPr>
      <w:r>
        <w:rPr>
          <w:szCs w:val="28"/>
        </w:rPr>
        <w:tab/>
      </w:r>
      <w:r w:rsidRPr="00D97604">
        <w:rPr>
          <w:szCs w:val="28"/>
        </w:rPr>
        <w:t xml:space="preserve">17.5 Соблюдение национальных и религиозных обычаев и традиций на территории  </w:t>
      </w:r>
      <w:proofErr w:type="spellStart"/>
      <w:r w:rsidRPr="00D97604">
        <w:rPr>
          <w:szCs w:val="28"/>
        </w:rPr>
        <w:t>вероисповедальных</w:t>
      </w:r>
      <w:proofErr w:type="spellEnd"/>
      <w:r w:rsidRPr="00D97604">
        <w:rPr>
          <w:szCs w:val="28"/>
        </w:rPr>
        <w:t xml:space="preserve">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w:t>
      </w:r>
    </w:p>
    <w:p w:rsidR="0065780D" w:rsidRPr="00D97604" w:rsidRDefault="0065780D" w:rsidP="0065780D">
      <w:pPr>
        <w:jc w:val="both"/>
        <w:rPr>
          <w:szCs w:val="28"/>
        </w:rPr>
      </w:pPr>
      <w:r>
        <w:rPr>
          <w:szCs w:val="28"/>
        </w:rPr>
        <w:tab/>
      </w:r>
      <w:r w:rsidRPr="00D97604">
        <w:rPr>
          <w:szCs w:val="28"/>
        </w:rPr>
        <w:t xml:space="preserve">17.6 Остановки общественного транспорта  необходимо размещать не далее 100 метров от входа в кладбища. </w:t>
      </w:r>
    </w:p>
    <w:p w:rsidR="0065780D" w:rsidRPr="00D97604" w:rsidRDefault="0065780D" w:rsidP="0065780D">
      <w:pPr>
        <w:jc w:val="both"/>
        <w:rPr>
          <w:szCs w:val="28"/>
        </w:rPr>
      </w:pPr>
      <w:r>
        <w:rPr>
          <w:szCs w:val="28"/>
        </w:rPr>
        <w:tab/>
      </w:r>
      <w:r w:rsidRPr="00D97604">
        <w:rPr>
          <w:szCs w:val="28"/>
        </w:rPr>
        <w:t>17.7 Ввод кладбища в эксплуатацию допускается после ограждения его территории, благоустройства и озеленения</w:t>
      </w:r>
      <w:proofErr w:type="gramStart"/>
      <w:r w:rsidRPr="00D97604">
        <w:rPr>
          <w:szCs w:val="28"/>
        </w:rPr>
        <w:t xml:space="preserve"> ,</w:t>
      </w:r>
      <w:proofErr w:type="gramEnd"/>
      <w:r w:rsidRPr="00D97604">
        <w:rPr>
          <w:szCs w:val="28"/>
        </w:rPr>
        <w:t xml:space="preserve"> строительства основных дорог, организации  отвода и сбора поверхностных вод, окончания строительства сооружений, предусмотренных проектом. </w:t>
      </w:r>
    </w:p>
    <w:p w:rsidR="0065780D" w:rsidRPr="00D97604" w:rsidRDefault="0065780D" w:rsidP="0065780D">
      <w:pPr>
        <w:jc w:val="both"/>
        <w:rPr>
          <w:szCs w:val="28"/>
        </w:rPr>
      </w:pPr>
      <w:r>
        <w:rPr>
          <w:szCs w:val="28"/>
        </w:rPr>
        <w:tab/>
      </w:r>
      <w:r w:rsidRPr="00D97604">
        <w:rPr>
          <w:szCs w:val="28"/>
        </w:rPr>
        <w:t xml:space="preserve">17.8 Ввод кладбища в эксплуатацию осуществляется  в соответствии с действующими нормативно- правовыми актами при наличии санитарно- </w:t>
      </w:r>
      <w:r>
        <w:rPr>
          <w:szCs w:val="28"/>
        </w:rPr>
        <w:tab/>
      </w:r>
      <w:r w:rsidRPr="00D97604">
        <w:rPr>
          <w:szCs w:val="28"/>
        </w:rPr>
        <w:t xml:space="preserve">эпидемиологического заключения. </w:t>
      </w:r>
    </w:p>
    <w:p w:rsidR="0065780D" w:rsidRPr="00D97604" w:rsidRDefault="0065780D" w:rsidP="0065780D">
      <w:pPr>
        <w:jc w:val="both"/>
        <w:rPr>
          <w:szCs w:val="28"/>
        </w:rPr>
      </w:pPr>
      <w:r w:rsidRPr="00D97604">
        <w:rPr>
          <w:szCs w:val="28"/>
        </w:rPr>
        <w:lastRenderedPageBreak/>
        <w:t>17.9 Погребение должно  осуществляться   в специально отведенных и оборудованных с этой целью местах в соответствии с действующими санитарными нормами и правилами.</w:t>
      </w:r>
    </w:p>
    <w:p w:rsidR="0065780D" w:rsidRPr="00D97604" w:rsidRDefault="0065780D" w:rsidP="0065780D">
      <w:pPr>
        <w:jc w:val="both"/>
        <w:rPr>
          <w:szCs w:val="28"/>
        </w:rPr>
      </w:pPr>
      <w:r>
        <w:rPr>
          <w:szCs w:val="28"/>
        </w:rPr>
        <w:tab/>
      </w:r>
      <w:r w:rsidRPr="00D97604">
        <w:rPr>
          <w:szCs w:val="28"/>
        </w:rPr>
        <w:t xml:space="preserve">17.10 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w:t>
      </w:r>
      <w:r w:rsidRPr="00D97604">
        <w:rPr>
          <w:szCs w:val="28"/>
        </w:rPr>
        <w:br/>
      </w:r>
      <w:r>
        <w:rPr>
          <w:szCs w:val="28"/>
        </w:rPr>
        <w:tab/>
      </w:r>
      <w:r w:rsidRPr="00D97604">
        <w:rPr>
          <w:szCs w:val="28"/>
        </w:rPr>
        <w:t>17.11</w:t>
      </w:r>
      <w:proofErr w:type="gramStart"/>
      <w:r w:rsidRPr="00D97604">
        <w:rPr>
          <w:szCs w:val="28"/>
        </w:rPr>
        <w:t xml:space="preserve"> Н</w:t>
      </w:r>
      <w:proofErr w:type="gramEnd"/>
      <w:r w:rsidRPr="00D97604">
        <w:rPr>
          <w:szCs w:val="28"/>
        </w:rPr>
        <w:t>е допускается  устройство захоронений  в разрывах между могилами на участке, на обочинах дорог в пределах защитных зон, в том числе моральной зоны.</w:t>
      </w:r>
    </w:p>
    <w:p w:rsidR="0065780D" w:rsidRPr="00D97604" w:rsidRDefault="0065780D" w:rsidP="0065780D">
      <w:pPr>
        <w:jc w:val="both"/>
        <w:rPr>
          <w:szCs w:val="28"/>
        </w:rPr>
      </w:pPr>
      <w:r>
        <w:rPr>
          <w:szCs w:val="28"/>
        </w:rPr>
        <w:tab/>
      </w:r>
      <w:r w:rsidRPr="00D97604">
        <w:rPr>
          <w:szCs w:val="28"/>
        </w:rPr>
        <w:t>17.12</w:t>
      </w:r>
      <w:proofErr w:type="gramStart"/>
      <w:r w:rsidRPr="00D97604">
        <w:rPr>
          <w:szCs w:val="28"/>
        </w:rPr>
        <w:t xml:space="preserve"> Н</w:t>
      </w:r>
      <w:proofErr w:type="gramEnd"/>
      <w:r w:rsidRPr="00D97604">
        <w:rPr>
          <w:szCs w:val="28"/>
        </w:rPr>
        <w:t>а кладбищах  участки под захоронение выделяются в порядке очередности, установленной  планировкой кладбища.</w:t>
      </w:r>
    </w:p>
    <w:p w:rsidR="0065780D" w:rsidRPr="00D97604" w:rsidRDefault="0065780D" w:rsidP="0065780D">
      <w:pPr>
        <w:jc w:val="both"/>
        <w:rPr>
          <w:szCs w:val="28"/>
        </w:rPr>
      </w:pPr>
      <w:r>
        <w:rPr>
          <w:szCs w:val="28"/>
        </w:rPr>
        <w:tab/>
      </w:r>
      <w:r w:rsidRPr="00D97604">
        <w:rPr>
          <w:szCs w:val="28"/>
        </w:rPr>
        <w:t>17.13</w:t>
      </w:r>
      <w:proofErr w:type="gramStart"/>
      <w:r w:rsidRPr="00D97604">
        <w:rPr>
          <w:szCs w:val="28"/>
        </w:rPr>
        <w:t xml:space="preserve"> В</w:t>
      </w:r>
      <w:proofErr w:type="gramEnd"/>
      <w:r w:rsidRPr="00D97604">
        <w:rPr>
          <w:szCs w:val="28"/>
        </w:rPr>
        <w:t xml:space="preserve">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65780D" w:rsidRPr="00D97604" w:rsidRDefault="0065780D" w:rsidP="0065780D">
      <w:pPr>
        <w:jc w:val="both"/>
        <w:rPr>
          <w:szCs w:val="28"/>
        </w:rPr>
      </w:pPr>
      <w:r>
        <w:rPr>
          <w:szCs w:val="28"/>
        </w:rPr>
        <w:tab/>
      </w:r>
      <w:r w:rsidRPr="00D97604">
        <w:rPr>
          <w:szCs w:val="28"/>
        </w:rPr>
        <w:t xml:space="preserve">17.14 Норма отвода земельного участка для захоронения гроба с телом  умершего составляет площадь 5 квадратных метров (2,5 </w:t>
      </w:r>
      <w:proofErr w:type="spellStart"/>
      <w:r w:rsidRPr="00D97604">
        <w:rPr>
          <w:szCs w:val="28"/>
        </w:rPr>
        <w:t>х</w:t>
      </w:r>
      <w:proofErr w:type="spellEnd"/>
      <w:r w:rsidRPr="00D97604">
        <w:rPr>
          <w:szCs w:val="28"/>
        </w:rPr>
        <w:t xml:space="preserve"> 2), предоставление участка производится  бесплатно. Также бесплатно  предоставляется  участок  5 квадратных метров (2,5 </w:t>
      </w:r>
      <w:proofErr w:type="spellStart"/>
      <w:r w:rsidRPr="00D97604">
        <w:rPr>
          <w:szCs w:val="28"/>
        </w:rPr>
        <w:t>х</w:t>
      </w:r>
      <w:proofErr w:type="spellEnd"/>
      <w:r w:rsidRPr="00D97604">
        <w:rPr>
          <w:szCs w:val="28"/>
        </w:rPr>
        <w:t xml:space="preserve"> 2)  при резервировании места для умершего супруга или близкого родственника. </w:t>
      </w:r>
    </w:p>
    <w:p w:rsidR="0065780D" w:rsidRPr="00D97604" w:rsidRDefault="0065780D" w:rsidP="0065780D">
      <w:pPr>
        <w:jc w:val="both"/>
        <w:rPr>
          <w:szCs w:val="28"/>
        </w:rPr>
      </w:pPr>
      <w:r>
        <w:rPr>
          <w:szCs w:val="28"/>
        </w:rPr>
        <w:tab/>
      </w:r>
      <w:r w:rsidRPr="00D97604">
        <w:rPr>
          <w:szCs w:val="28"/>
        </w:rPr>
        <w:t xml:space="preserve">17.15. </w:t>
      </w:r>
      <w:proofErr w:type="gramStart"/>
      <w:r w:rsidRPr="00D97604">
        <w:rPr>
          <w:szCs w:val="28"/>
        </w:rPr>
        <w:t>Расстояние между могилами должно быть по длинным сторонам  не менее 1 метра, по коротким не менее 0,5 метра.</w:t>
      </w:r>
      <w:proofErr w:type="gramEnd"/>
    </w:p>
    <w:p w:rsidR="0065780D" w:rsidRPr="00D97604" w:rsidRDefault="0065780D" w:rsidP="0065780D">
      <w:pPr>
        <w:jc w:val="both"/>
        <w:rPr>
          <w:szCs w:val="28"/>
        </w:rPr>
      </w:pPr>
      <w:r>
        <w:rPr>
          <w:szCs w:val="28"/>
        </w:rPr>
        <w:tab/>
      </w:r>
      <w:r w:rsidRPr="00D97604">
        <w:rPr>
          <w:szCs w:val="28"/>
        </w:rPr>
        <w:t xml:space="preserve">17.16. Длина могилы  2 метра (в зависимости от длины гроба), ширина – 1 метр, глубина могилы для захоронения  должна составлять  не менее 1,5 метра о поверхности земли до крышки гроба, в зависимости от условий грунта. Над каждой могилой должна быть  земельная насыпь высотой 0,5 метра о поверхности земли  и надмогильная плита. Насыпь должна выступать  за края могилы для защиты ее  от поверхностных вод.  </w:t>
      </w:r>
    </w:p>
    <w:p w:rsidR="0065780D" w:rsidRPr="00D97604" w:rsidRDefault="0065780D" w:rsidP="0065780D">
      <w:pPr>
        <w:jc w:val="both"/>
        <w:rPr>
          <w:szCs w:val="28"/>
        </w:rPr>
      </w:pPr>
      <w:r>
        <w:rPr>
          <w:szCs w:val="28"/>
        </w:rPr>
        <w:tab/>
      </w:r>
      <w:r w:rsidRPr="00D97604">
        <w:rPr>
          <w:szCs w:val="28"/>
        </w:rPr>
        <w:t xml:space="preserve">17.18.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отдельно  устанавливается на участке захоронения. </w:t>
      </w:r>
    </w:p>
    <w:p w:rsidR="0065780D" w:rsidRPr="00D97604" w:rsidRDefault="0065780D" w:rsidP="0065780D">
      <w:pPr>
        <w:jc w:val="both"/>
        <w:rPr>
          <w:szCs w:val="28"/>
        </w:rPr>
      </w:pPr>
      <w:r w:rsidRPr="00D97604">
        <w:rPr>
          <w:szCs w:val="28"/>
        </w:rPr>
        <w:t>Не допускается  захоронение  без установки  опознавательного знака.</w:t>
      </w:r>
    </w:p>
    <w:p w:rsidR="0065780D" w:rsidRPr="00D97604" w:rsidRDefault="0065780D" w:rsidP="0065780D">
      <w:pPr>
        <w:jc w:val="both"/>
        <w:rPr>
          <w:szCs w:val="28"/>
        </w:rPr>
      </w:pPr>
      <w:r>
        <w:rPr>
          <w:szCs w:val="28"/>
        </w:rPr>
        <w:tab/>
      </w:r>
      <w:r w:rsidRPr="00D97604">
        <w:rPr>
          <w:szCs w:val="28"/>
        </w:rPr>
        <w:t xml:space="preserve">17.19.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ответственного лица, имеющего намерение установить  или переместить  надмогильное сооружение.  </w:t>
      </w:r>
    </w:p>
    <w:p w:rsidR="0065780D" w:rsidRPr="00D97604" w:rsidRDefault="0065780D" w:rsidP="0065780D">
      <w:pPr>
        <w:jc w:val="both"/>
        <w:rPr>
          <w:szCs w:val="28"/>
        </w:rPr>
      </w:pPr>
      <w:r>
        <w:rPr>
          <w:szCs w:val="28"/>
        </w:rPr>
        <w:tab/>
      </w:r>
      <w:r w:rsidRPr="00D97604">
        <w:rPr>
          <w:szCs w:val="28"/>
        </w:rPr>
        <w:t xml:space="preserve">17.20. 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w:t>
      </w:r>
      <w:proofErr w:type="spellStart"/>
      <w:r w:rsidRPr="00D97604">
        <w:rPr>
          <w:szCs w:val="28"/>
        </w:rPr>
        <w:t>х</w:t>
      </w:r>
      <w:proofErr w:type="spellEnd"/>
      <w:r w:rsidRPr="00D97604">
        <w:rPr>
          <w:szCs w:val="28"/>
        </w:rPr>
        <w:t xml:space="preserve"> 1,5 м., а по высоте памятники  над захоронениями тел в гробу – не выше 2,0 метра, ограды – не выше 0,7 метра.</w:t>
      </w:r>
    </w:p>
    <w:p w:rsidR="0065780D" w:rsidRPr="00D97604" w:rsidRDefault="0065780D" w:rsidP="0065780D">
      <w:pPr>
        <w:jc w:val="both"/>
        <w:rPr>
          <w:szCs w:val="28"/>
        </w:rPr>
      </w:pPr>
      <w:r>
        <w:rPr>
          <w:szCs w:val="28"/>
        </w:rPr>
        <w:tab/>
      </w:r>
      <w:r w:rsidRPr="00D97604">
        <w:rPr>
          <w:szCs w:val="28"/>
        </w:rPr>
        <w:t>17.21. При установке надмогильных сооружений, скамеек, столиков, оградок, выходящих за пределы площади  отведенного участка, они могут быть снесены с предварительным  предупреждением ответственного  за место захоронения лица, с отнесением затрат  по сносу на данное лицо.</w:t>
      </w:r>
    </w:p>
    <w:p w:rsidR="0065780D" w:rsidRPr="00D97604" w:rsidRDefault="0065780D" w:rsidP="0065780D">
      <w:pPr>
        <w:jc w:val="both"/>
        <w:rPr>
          <w:szCs w:val="28"/>
        </w:rPr>
      </w:pPr>
      <w:r w:rsidRPr="00D97604">
        <w:rPr>
          <w:szCs w:val="28"/>
        </w:rPr>
        <w:lastRenderedPageBreak/>
        <w:t xml:space="preserve">О сносе  надмогильных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p>
    <w:p w:rsidR="0065780D" w:rsidRPr="00D97604" w:rsidRDefault="0065780D" w:rsidP="0065780D">
      <w:pPr>
        <w:jc w:val="both"/>
        <w:rPr>
          <w:szCs w:val="28"/>
        </w:rPr>
      </w:pPr>
      <w:r>
        <w:rPr>
          <w:szCs w:val="28"/>
        </w:rPr>
        <w:tab/>
      </w:r>
      <w:r w:rsidRPr="00D97604">
        <w:rPr>
          <w:szCs w:val="28"/>
        </w:rPr>
        <w:t>17.22. В границах участка, отведенного для захоронения</w:t>
      </w:r>
      <w:proofErr w:type="gramStart"/>
      <w:r w:rsidRPr="00D97604">
        <w:rPr>
          <w:szCs w:val="28"/>
        </w:rPr>
        <w:t xml:space="preserve"> ,</w:t>
      </w:r>
      <w:proofErr w:type="gramEnd"/>
      <w:r w:rsidRPr="00D97604">
        <w:rPr>
          <w:szCs w:val="28"/>
        </w:rPr>
        <w:t xml:space="preserve"> разрешается посадка зеленой изгороди из кустарника с последующей ее подстрижкой.</w:t>
      </w:r>
    </w:p>
    <w:p w:rsidR="0065780D" w:rsidRPr="00D97604" w:rsidRDefault="0065780D" w:rsidP="0065780D">
      <w:pPr>
        <w:jc w:val="both"/>
        <w:rPr>
          <w:szCs w:val="28"/>
        </w:rPr>
      </w:pPr>
      <w:r>
        <w:rPr>
          <w:szCs w:val="28"/>
        </w:rPr>
        <w:tab/>
      </w:r>
      <w:r w:rsidRPr="00D97604">
        <w:rPr>
          <w:szCs w:val="28"/>
        </w:rPr>
        <w:t xml:space="preserve">17.23.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p>
    <w:p w:rsidR="0065780D" w:rsidRPr="00D97604" w:rsidRDefault="0065780D" w:rsidP="0065780D">
      <w:pPr>
        <w:jc w:val="both"/>
        <w:rPr>
          <w:szCs w:val="28"/>
        </w:rPr>
      </w:pPr>
      <w:r>
        <w:rPr>
          <w:szCs w:val="28"/>
        </w:rPr>
        <w:tab/>
      </w:r>
      <w:r w:rsidRPr="00D97604">
        <w:rPr>
          <w:szCs w:val="28"/>
        </w:rPr>
        <w:t xml:space="preserve">17.24  Захоронение  </w:t>
      </w:r>
      <w:proofErr w:type="gramStart"/>
      <w:r w:rsidRPr="00D97604">
        <w:rPr>
          <w:szCs w:val="28"/>
        </w:rPr>
        <w:t>умерших</w:t>
      </w:r>
      <w:proofErr w:type="gramEnd"/>
      <w:r w:rsidRPr="00D97604">
        <w:rPr>
          <w:szCs w:val="28"/>
        </w:rPr>
        <w:t xml:space="preserve"> производится  в соответствии с действующими  санитарными нормами и правилами.</w:t>
      </w:r>
    </w:p>
    <w:p w:rsidR="0065780D" w:rsidRPr="00D97604" w:rsidRDefault="0065780D" w:rsidP="0065780D">
      <w:pPr>
        <w:jc w:val="both"/>
        <w:rPr>
          <w:szCs w:val="28"/>
        </w:rPr>
      </w:pPr>
      <w:r>
        <w:rPr>
          <w:szCs w:val="28"/>
        </w:rPr>
        <w:tab/>
      </w:r>
      <w:r w:rsidRPr="00D97604">
        <w:rPr>
          <w:szCs w:val="28"/>
        </w:rPr>
        <w:t>17.25. Захоронение умерших  производится на основании  свидетельства о смерти, выданного  органами записи актов гражданского состояния.</w:t>
      </w:r>
    </w:p>
    <w:p w:rsidR="0065780D" w:rsidRPr="00D97604" w:rsidRDefault="0065780D" w:rsidP="0065780D">
      <w:pPr>
        <w:jc w:val="both"/>
        <w:rPr>
          <w:szCs w:val="28"/>
        </w:rPr>
      </w:pPr>
      <w:r>
        <w:rPr>
          <w:szCs w:val="28"/>
        </w:rPr>
        <w:tab/>
      </w:r>
      <w:r w:rsidRPr="00D97604">
        <w:rPr>
          <w:szCs w:val="28"/>
        </w:rPr>
        <w:t>17.26. Погребение умершего рядом с ранее умершим родственником возможно при наличии на указанном месте свободного участка земли.</w:t>
      </w:r>
    </w:p>
    <w:p w:rsidR="0065780D" w:rsidRPr="00D97604" w:rsidRDefault="0065780D" w:rsidP="0065780D">
      <w:pPr>
        <w:jc w:val="both"/>
        <w:rPr>
          <w:szCs w:val="28"/>
        </w:rPr>
      </w:pPr>
      <w:r w:rsidRPr="00D97604">
        <w:rPr>
          <w:szCs w:val="28"/>
        </w:rPr>
        <w:t>В иных случаях место под захоронение  отводится согласно плану захоронений.</w:t>
      </w:r>
    </w:p>
    <w:p w:rsidR="0065780D" w:rsidRPr="00D97604" w:rsidRDefault="0065780D" w:rsidP="0065780D">
      <w:pPr>
        <w:jc w:val="both"/>
        <w:rPr>
          <w:szCs w:val="28"/>
        </w:rPr>
      </w:pPr>
      <w:r>
        <w:rPr>
          <w:szCs w:val="28"/>
        </w:rPr>
        <w:tab/>
      </w:r>
      <w:r w:rsidRPr="00D97604">
        <w:rPr>
          <w:szCs w:val="28"/>
        </w:rPr>
        <w:t>17.27.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65780D" w:rsidRPr="00D97604" w:rsidRDefault="0065780D" w:rsidP="0065780D">
      <w:pPr>
        <w:jc w:val="both"/>
        <w:rPr>
          <w:szCs w:val="28"/>
        </w:rPr>
      </w:pPr>
      <w:r>
        <w:rPr>
          <w:szCs w:val="28"/>
        </w:rPr>
        <w:tab/>
      </w:r>
      <w:r w:rsidRPr="00D97604">
        <w:rPr>
          <w:szCs w:val="28"/>
        </w:rPr>
        <w:t>17.28. Не допускается  погребение в одном гробу, капсуле или урне останков  или праха  нескольких умерших.</w:t>
      </w:r>
    </w:p>
    <w:p w:rsidR="0065780D" w:rsidRPr="00D97604" w:rsidRDefault="0065780D" w:rsidP="0065780D">
      <w:pPr>
        <w:jc w:val="both"/>
        <w:rPr>
          <w:szCs w:val="28"/>
        </w:rPr>
      </w:pPr>
      <w:r>
        <w:rPr>
          <w:szCs w:val="28"/>
        </w:rPr>
        <w:tab/>
      </w:r>
      <w:r w:rsidRPr="00D97604">
        <w:rPr>
          <w:szCs w:val="28"/>
        </w:rPr>
        <w:t xml:space="preserve">17.29. На общественных кладбищах погребение может осуществляться с учетом </w:t>
      </w:r>
      <w:proofErr w:type="spellStart"/>
      <w:r w:rsidRPr="00D97604">
        <w:rPr>
          <w:szCs w:val="28"/>
        </w:rPr>
        <w:t>вероисповедальных</w:t>
      </w:r>
      <w:proofErr w:type="spellEnd"/>
      <w:r w:rsidRPr="00D97604">
        <w:rPr>
          <w:szCs w:val="28"/>
        </w:rPr>
        <w:t xml:space="preserve">, воинских и иных обычаев и традиций.  </w:t>
      </w:r>
    </w:p>
    <w:p w:rsidR="0065780D" w:rsidRPr="00D97604" w:rsidRDefault="0065780D" w:rsidP="0065780D">
      <w:pPr>
        <w:jc w:val="both"/>
        <w:rPr>
          <w:szCs w:val="28"/>
        </w:rPr>
      </w:pPr>
      <w:r>
        <w:rPr>
          <w:szCs w:val="28"/>
        </w:rPr>
        <w:tab/>
      </w:r>
      <w:r w:rsidRPr="00D97604">
        <w:rPr>
          <w:szCs w:val="28"/>
        </w:rPr>
        <w:t>17.30.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p>
    <w:p w:rsidR="0065780D" w:rsidRPr="00D97604" w:rsidRDefault="0065780D" w:rsidP="0065780D">
      <w:pPr>
        <w:jc w:val="both"/>
        <w:rPr>
          <w:szCs w:val="28"/>
        </w:rPr>
      </w:pPr>
      <w:r>
        <w:rPr>
          <w:szCs w:val="28"/>
        </w:rPr>
        <w:tab/>
      </w:r>
      <w:r w:rsidRPr="00D97604">
        <w:rPr>
          <w:szCs w:val="28"/>
        </w:rPr>
        <w:t xml:space="preserve">17.31.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p>
    <w:p w:rsidR="0065780D" w:rsidRPr="00D97604" w:rsidRDefault="0065780D" w:rsidP="0065780D">
      <w:pPr>
        <w:jc w:val="both"/>
        <w:rPr>
          <w:szCs w:val="28"/>
        </w:rPr>
      </w:pPr>
      <w:r>
        <w:rPr>
          <w:szCs w:val="28"/>
        </w:rPr>
        <w:tab/>
      </w:r>
      <w:r w:rsidRPr="00D97604">
        <w:rPr>
          <w:szCs w:val="28"/>
        </w:rPr>
        <w:t>17.32. Эксгумация (перезахоронение) останков  умерших производится в соответствии  с действующим законодательством  и на основании  и на основании заключения органов государственного  санитарно- эпидемиологического надзора об отсутствии  особо опасных инфекционных заболеваний и необходимых для проведения эксгумации документов.</w:t>
      </w:r>
    </w:p>
    <w:p w:rsidR="0065780D" w:rsidRPr="00D97604" w:rsidRDefault="0065780D" w:rsidP="0065780D">
      <w:pPr>
        <w:jc w:val="both"/>
        <w:rPr>
          <w:szCs w:val="28"/>
        </w:rPr>
      </w:pPr>
      <w:r w:rsidRPr="00D97604">
        <w:rPr>
          <w:szCs w:val="28"/>
        </w:rPr>
        <w:t xml:space="preserve">Не рекомендуется  осуществлять перезахоронение  ранее истечения одного </w:t>
      </w:r>
    </w:p>
    <w:p w:rsidR="0065780D" w:rsidRPr="00D97604" w:rsidRDefault="0065780D" w:rsidP="0065780D">
      <w:pPr>
        <w:jc w:val="both"/>
        <w:rPr>
          <w:szCs w:val="28"/>
        </w:rPr>
      </w:pPr>
      <w:r w:rsidRPr="00D97604">
        <w:rPr>
          <w:szCs w:val="28"/>
        </w:rPr>
        <w:t>года с момента погребения.</w:t>
      </w:r>
    </w:p>
    <w:p w:rsidR="0065780D" w:rsidRPr="00D97604" w:rsidRDefault="0065780D" w:rsidP="0065780D">
      <w:pPr>
        <w:jc w:val="both"/>
        <w:rPr>
          <w:szCs w:val="28"/>
        </w:rPr>
      </w:pPr>
      <w:r w:rsidRPr="00D97604">
        <w:rPr>
          <w:szCs w:val="28"/>
        </w:rPr>
        <w:t xml:space="preserve">                    </w:t>
      </w:r>
    </w:p>
    <w:p w:rsidR="0065780D" w:rsidRPr="00D97604" w:rsidRDefault="0065780D" w:rsidP="0065780D">
      <w:pPr>
        <w:jc w:val="both"/>
        <w:rPr>
          <w:szCs w:val="28"/>
        </w:rPr>
      </w:pPr>
      <w:r w:rsidRPr="00D97604">
        <w:rPr>
          <w:szCs w:val="28"/>
        </w:rPr>
        <w:t>18. ПОРЯДОК ПРЕДОСТАВЛЕНИЯ ЗЕМЛИ ПОД ЗАХОРОНЕНИЕ НА ЗАКРЫТОМ КЛАДБИЩЕ.</w:t>
      </w:r>
    </w:p>
    <w:p w:rsidR="0065780D" w:rsidRPr="00D97604" w:rsidRDefault="0065780D" w:rsidP="0065780D">
      <w:pPr>
        <w:jc w:val="both"/>
        <w:rPr>
          <w:szCs w:val="28"/>
        </w:rPr>
      </w:pPr>
    </w:p>
    <w:p w:rsidR="0065780D" w:rsidRPr="00D97604" w:rsidRDefault="0065780D" w:rsidP="0065780D">
      <w:pPr>
        <w:jc w:val="both"/>
        <w:rPr>
          <w:szCs w:val="28"/>
        </w:rPr>
      </w:pPr>
      <w:r>
        <w:rPr>
          <w:szCs w:val="28"/>
        </w:rPr>
        <w:tab/>
      </w:r>
      <w:r w:rsidRPr="00D97604">
        <w:rPr>
          <w:szCs w:val="28"/>
        </w:rPr>
        <w:t xml:space="preserve">18.1. В случае закрытия кладбища при въезде на его территорию  устанавливаются трафареты, предупреждающие об его закрытии. </w:t>
      </w:r>
    </w:p>
    <w:p w:rsidR="0065780D" w:rsidRPr="00D97604" w:rsidRDefault="0065780D" w:rsidP="0065780D">
      <w:pPr>
        <w:jc w:val="both"/>
        <w:rPr>
          <w:szCs w:val="28"/>
        </w:rPr>
      </w:pPr>
      <w:r>
        <w:rPr>
          <w:szCs w:val="28"/>
        </w:rPr>
        <w:tab/>
      </w:r>
      <w:r w:rsidRPr="00D97604">
        <w:rPr>
          <w:szCs w:val="28"/>
        </w:rPr>
        <w:t xml:space="preserve">18.2. На закрытом кладбище захоронения проводятся только в существующей  оградке или рядом (если оградка отсутствует) с могилой близкого </w:t>
      </w:r>
      <w:proofErr w:type="gramStart"/>
      <w:r w:rsidRPr="00D97604">
        <w:rPr>
          <w:szCs w:val="28"/>
        </w:rPr>
        <w:t>родственника</w:t>
      </w:r>
      <w:proofErr w:type="gramEnd"/>
      <w:r w:rsidRPr="00D97604">
        <w:rPr>
          <w:szCs w:val="28"/>
        </w:rPr>
        <w:t xml:space="preserve"> либо супруга, при наличии свободного  участка земли площадью  не менее  3 м.  (2х1,5). Для получения  разрешения на захоронение необходимо письменное заявление родственников. </w:t>
      </w:r>
    </w:p>
    <w:p w:rsidR="0065780D" w:rsidRPr="00D97604" w:rsidRDefault="0065780D" w:rsidP="0065780D">
      <w:pPr>
        <w:jc w:val="both"/>
        <w:rPr>
          <w:szCs w:val="28"/>
        </w:rPr>
      </w:pPr>
    </w:p>
    <w:p w:rsidR="0065780D" w:rsidRPr="00D97604" w:rsidRDefault="0065780D" w:rsidP="0065780D">
      <w:pPr>
        <w:jc w:val="both"/>
        <w:rPr>
          <w:szCs w:val="28"/>
        </w:rPr>
      </w:pPr>
      <w:r w:rsidRPr="00D97604">
        <w:rPr>
          <w:szCs w:val="28"/>
        </w:rPr>
        <w:t>19. ОБОРУДОВАНИЕ И ОЗЕЛЕНЕНИЕ МЕСТ ЗАХОРОНЕНИЯ.</w:t>
      </w:r>
    </w:p>
    <w:p w:rsidR="0065780D" w:rsidRPr="00D97604" w:rsidRDefault="0065780D" w:rsidP="0065780D">
      <w:pPr>
        <w:jc w:val="both"/>
        <w:rPr>
          <w:szCs w:val="28"/>
        </w:rPr>
      </w:pPr>
    </w:p>
    <w:p w:rsidR="0065780D" w:rsidRPr="00D97604" w:rsidRDefault="0065780D" w:rsidP="0065780D">
      <w:pPr>
        <w:jc w:val="both"/>
        <w:rPr>
          <w:szCs w:val="28"/>
        </w:rPr>
      </w:pPr>
      <w:r>
        <w:rPr>
          <w:szCs w:val="28"/>
        </w:rPr>
        <w:tab/>
      </w:r>
      <w:r w:rsidRPr="00D97604">
        <w:rPr>
          <w:szCs w:val="28"/>
        </w:rPr>
        <w:t>19.1. На кладбищах  устанавливаются:</w:t>
      </w:r>
    </w:p>
    <w:p w:rsidR="0065780D" w:rsidRPr="00D97604" w:rsidRDefault="0065780D" w:rsidP="0065780D">
      <w:pPr>
        <w:jc w:val="both"/>
        <w:rPr>
          <w:szCs w:val="28"/>
        </w:rPr>
      </w:pPr>
      <w:r>
        <w:rPr>
          <w:szCs w:val="28"/>
        </w:rPr>
        <w:tab/>
      </w:r>
      <w:r w:rsidRPr="00D97604">
        <w:rPr>
          <w:szCs w:val="28"/>
        </w:rPr>
        <w:t>а) общественные туалеты;</w:t>
      </w:r>
    </w:p>
    <w:p w:rsidR="0065780D" w:rsidRPr="00D97604" w:rsidRDefault="0065780D" w:rsidP="0065780D">
      <w:pPr>
        <w:jc w:val="both"/>
        <w:rPr>
          <w:szCs w:val="28"/>
        </w:rPr>
      </w:pPr>
      <w:r>
        <w:rPr>
          <w:szCs w:val="28"/>
        </w:rPr>
        <w:tab/>
      </w:r>
      <w:r w:rsidRPr="00D97604">
        <w:rPr>
          <w:szCs w:val="28"/>
        </w:rPr>
        <w:t>б) мусоросборники  и урны для мусора;</w:t>
      </w:r>
    </w:p>
    <w:p w:rsidR="0065780D" w:rsidRPr="00D97604" w:rsidRDefault="0065780D" w:rsidP="0065780D">
      <w:pPr>
        <w:jc w:val="both"/>
        <w:rPr>
          <w:szCs w:val="28"/>
        </w:rPr>
      </w:pPr>
      <w:r>
        <w:rPr>
          <w:szCs w:val="28"/>
        </w:rPr>
        <w:tab/>
      </w:r>
      <w:r w:rsidRPr="00D97604">
        <w:rPr>
          <w:szCs w:val="28"/>
        </w:rPr>
        <w:t>в) вдоль пешеходных дорожек  следует предусматривать  урны для сбора мелкого мусора;</w:t>
      </w:r>
    </w:p>
    <w:p w:rsidR="0065780D" w:rsidRPr="00D97604" w:rsidRDefault="0065780D" w:rsidP="0065780D">
      <w:pPr>
        <w:jc w:val="both"/>
        <w:rPr>
          <w:szCs w:val="28"/>
        </w:rPr>
      </w:pPr>
      <w:r>
        <w:rPr>
          <w:szCs w:val="28"/>
        </w:rPr>
        <w:tab/>
      </w:r>
      <w:r w:rsidRPr="00D97604">
        <w:rPr>
          <w:szCs w:val="28"/>
        </w:rPr>
        <w:t>г) отапливаемые домики размером не более 3х5 м. для хранения инвентаря и другого оборудования и использования в холодное время года.</w:t>
      </w:r>
    </w:p>
    <w:p w:rsidR="0065780D" w:rsidRPr="00D97604" w:rsidRDefault="0065780D" w:rsidP="0065780D">
      <w:pPr>
        <w:jc w:val="both"/>
        <w:rPr>
          <w:szCs w:val="28"/>
        </w:rPr>
      </w:pPr>
      <w:r>
        <w:rPr>
          <w:szCs w:val="28"/>
        </w:rPr>
        <w:tab/>
      </w:r>
      <w:r w:rsidRPr="00D97604">
        <w:rPr>
          <w:szCs w:val="28"/>
        </w:rPr>
        <w:t>19.2 Прокладка  кабелей на участках захоронения не допускается.</w:t>
      </w:r>
    </w:p>
    <w:p w:rsidR="0065780D" w:rsidRPr="00D97604" w:rsidRDefault="0065780D" w:rsidP="0065780D">
      <w:pPr>
        <w:jc w:val="both"/>
        <w:rPr>
          <w:szCs w:val="28"/>
        </w:rPr>
      </w:pPr>
      <w:r>
        <w:rPr>
          <w:szCs w:val="28"/>
        </w:rPr>
        <w:tab/>
      </w:r>
      <w:r w:rsidRPr="00D97604">
        <w:rPr>
          <w:szCs w:val="28"/>
        </w:rPr>
        <w:t>19.3. Озеленение  и благоустройство мест погребения должно производиться  в соответствии с действующими нормами и правилами.</w:t>
      </w:r>
    </w:p>
    <w:p w:rsidR="0065780D" w:rsidRPr="00D97604" w:rsidRDefault="0065780D" w:rsidP="0065780D">
      <w:pPr>
        <w:jc w:val="both"/>
        <w:rPr>
          <w:szCs w:val="28"/>
        </w:rPr>
      </w:pPr>
      <w:r>
        <w:rPr>
          <w:szCs w:val="28"/>
        </w:rPr>
        <w:tab/>
      </w:r>
      <w:r w:rsidRPr="00D97604">
        <w:rPr>
          <w:szCs w:val="28"/>
        </w:rPr>
        <w:t>19.4. Посадка деревьев  гражданами на участках захоронения допускается только по согласованию  со смотрителем  кладбища.</w:t>
      </w:r>
    </w:p>
    <w:p w:rsidR="0065780D" w:rsidRPr="00D97604" w:rsidRDefault="0065780D" w:rsidP="0065780D">
      <w:pPr>
        <w:jc w:val="both"/>
        <w:rPr>
          <w:szCs w:val="28"/>
        </w:rPr>
      </w:pPr>
      <w:r>
        <w:rPr>
          <w:szCs w:val="28"/>
        </w:rPr>
        <w:tab/>
      </w:r>
      <w:r w:rsidRPr="00D97604">
        <w:rPr>
          <w:szCs w:val="28"/>
        </w:rPr>
        <w:t>19.5.  Озеленение участков для захоронения умерших, личность которых не установлена</w:t>
      </w:r>
      <w:proofErr w:type="gramStart"/>
      <w:r w:rsidRPr="00D97604">
        <w:rPr>
          <w:szCs w:val="28"/>
        </w:rPr>
        <w:t xml:space="preserve"> ,</w:t>
      </w:r>
      <w:proofErr w:type="gramEnd"/>
      <w:r w:rsidRPr="00D97604">
        <w:rPr>
          <w:szCs w:val="28"/>
        </w:rPr>
        <w:t xml:space="preserve"> возможно открытым газоном с цветами  и цветущими декоративно – лиственными кустарниками.</w:t>
      </w:r>
    </w:p>
    <w:p w:rsidR="0065780D" w:rsidRPr="00D97604" w:rsidRDefault="0065780D" w:rsidP="0065780D">
      <w:pPr>
        <w:jc w:val="both"/>
        <w:rPr>
          <w:szCs w:val="28"/>
        </w:rPr>
      </w:pPr>
      <w:r>
        <w:rPr>
          <w:szCs w:val="28"/>
        </w:rPr>
        <w:tab/>
      </w:r>
      <w:r w:rsidRPr="00D97604">
        <w:rPr>
          <w:szCs w:val="28"/>
        </w:rPr>
        <w:t>19.6.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65780D" w:rsidRPr="00D97604" w:rsidRDefault="0065780D" w:rsidP="0065780D">
      <w:pPr>
        <w:jc w:val="both"/>
        <w:rPr>
          <w:szCs w:val="28"/>
        </w:rPr>
      </w:pPr>
    </w:p>
    <w:p w:rsidR="0065780D" w:rsidRPr="00D97604" w:rsidRDefault="0065780D" w:rsidP="0065780D">
      <w:pPr>
        <w:jc w:val="both"/>
        <w:rPr>
          <w:szCs w:val="28"/>
        </w:rPr>
      </w:pPr>
      <w:r w:rsidRPr="00D97604">
        <w:rPr>
          <w:szCs w:val="28"/>
        </w:rPr>
        <w:t xml:space="preserve">                            </w:t>
      </w:r>
    </w:p>
    <w:p w:rsidR="0065780D" w:rsidRPr="00D97604" w:rsidRDefault="0065780D" w:rsidP="0065780D">
      <w:pPr>
        <w:jc w:val="both"/>
        <w:rPr>
          <w:szCs w:val="28"/>
        </w:rPr>
      </w:pPr>
      <w:r w:rsidRPr="00D97604">
        <w:rPr>
          <w:szCs w:val="28"/>
        </w:rPr>
        <w:t>19. СОДЕРЖАНИЕ КЛАДБИЩ.</w:t>
      </w:r>
    </w:p>
    <w:p w:rsidR="0065780D" w:rsidRPr="00D97604" w:rsidRDefault="0065780D" w:rsidP="0065780D">
      <w:pPr>
        <w:jc w:val="both"/>
        <w:rPr>
          <w:szCs w:val="28"/>
        </w:rPr>
      </w:pPr>
    </w:p>
    <w:p w:rsidR="0065780D" w:rsidRPr="00D97604" w:rsidRDefault="0065780D" w:rsidP="0065780D">
      <w:pPr>
        <w:jc w:val="both"/>
        <w:rPr>
          <w:szCs w:val="28"/>
        </w:rPr>
      </w:pPr>
      <w:r>
        <w:rPr>
          <w:szCs w:val="28"/>
        </w:rPr>
        <w:tab/>
      </w:r>
      <w:r w:rsidRPr="00D97604">
        <w:rPr>
          <w:szCs w:val="28"/>
        </w:rPr>
        <w:t>19.1. Содержание кладбищ  осуществляется  в соответствии  с действующим законодательством, настоящим Положением и муниципальными  правовыми актами.</w:t>
      </w:r>
    </w:p>
    <w:p w:rsidR="0065780D" w:rsidRPr="00D97604" w:rsidRDefault="0065780D" w:rsidP="0065780D">
      <w:pPr>
        <w:jc w:val="both"/>
        <w:rPr>
          <w:szCs w:val="28"/>
        </w:rPr>
      </w:pPr>
      <w:r>
        <w:rPr>
          <w:szCs w:val="28"/>
        </w:rPr>
        <w:lastRenderedPageBreak/>
        <w:tab/>
      </w:r>
      <w:r w:rsidRPr="00D97604">
        <w:rPr>
          <w:szCs w:val="28"/>
        </w:rPr>
        <w:t xml:space="preserve">19.2.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65780D" w:rsidRPr="00D97604" w:rsidRDefault="0065780D" w:rsidP="0065780D">
      <w:pPr>
        <w:jc w:val="both"/>
        <w:rPr>
          <w:szCs w:val="28"/>
        </w:rPr>
      </w:pPr>
      <w:r>
        <w:rPr>
          <w:szCs w:val="28"/>
        </w:rPr>
        <w:tab/>
      </w:r>
      <w:r w:rsidRPr="00D97604">
        <w:rPr>
          <w:szCs w:val="28"/>
        </w:rPr>
        <w:t>19.3. Работы по содержанию кладбищ включают в себя:</w:t>
      </w:r>
    </w:p>
    <w:p w:rsidR="0065780D" w:rsidRPr="00D97604" w:rsidRDefault="0065780D" w:rsidP="0065780D">
      <w:pPr>
        <w:jc w:val="both"/>
        <w:rPr>
          <w:szCs w:val="28"/>
        </w:rPr>
      </w:pPr>
      <w:r>
        <w:rPr>
          <w:szCs w:val="28"/>
        </w:rPr>
        <w:tab/>
      </w:r>
      <w:r w:rsidRPr="00D97604">
        <w:rPr>
          <w:szCs w:val="28"/>
        </w:rPr>
        <w:t>а) содержание в исправном состоянии инженерных сооружений на территории кладбища (оград, дорог, пешеходных дорожек, площадок) и их ремонт;</w:t>
      </w:r>
    </w:p>
    <w:p w:rsidR="0065780D" w:rsidRPr="00D97604" w:rsidRDefault="0065780D" w:rsidP="0065780D">
      <w:pPr>
        <w:jc w:val="both"/>
        <w:rPr>
          <w:szCs w:val="28"/>
        </w:rPr>
      </w:pPr>
      <w:r>
        <w:rPr>
          <w:szCs w:val="28"/>
        </w:rPr>
        <w:tab/>
      </w:r>
      <w:r w:rsidRPr="00D97604">
        <w:rPr>
          <w:szCs w:val="28"/>
        </w:rPr>
        <w:t>б) содержание в надлежащем порядке  участков для захоронения умерших, личность которых не установлена;</w:t>
      </w:r>
    </w:p>
    <w:p w:rsidR="0065780D" w:rsidRPr="00D97604" w:rsidRDefault="0065780D" w:rsidP="0065780D">
      <w:pPr>
        <w:jc w:val="both"/>
        <w:rPr>
          <w:szCs w:val="28"/>
        </w:rPr>
      </w:pPr>
      <w:r>
        <w:rPr>
          <w:szCs w:val="28"/>
        </w:rPr>
        <w:tab/>
      </w:r>
      <w:r w:rsidRPr="00D97604">
        <w:rPr>
          <w:szCs w:val="28"/>
        </w:rPr>
        <w:t>в) уход за зелеными насаждениями на территории кладбища;</w:t>
      </w:r>
    </w:p>
    <w:p w:rsidR="0065780D" w:rsidRPr="00D97604" w:rsidRDefault="0065780D" w:rsidP="0065780D">
      <w:pPr>
        <w:jc w:val="both"/>
        <w:rPr>
          <w:szCs w:val="28"/>
        </w:rPr>
      </w:pPr>
      <w:r>
        <w:rPr>
          <w:szCs w:val="28"/>
        </w:rPr>
        <w:tab/>
      </w:r>
      <w:r w:rsidRPr="00D97604">
        <w:rPr>
          <w:szCs w:val="28"/>
        </w:rPr>
        <w:t>г) вывоз с территории кладбища мусора;</w:t>
      </w:r>
    </w:p>
    <w:p w:rsidR="0065780D" w:rsidRPr="00D97604" w:rsidRDefault="0065780D" w:rsidP="0065780D">
      <w:pPr>
        <w:jc w:val="both"/>
        <w:rPr>
          <w:szCs w:val="28"/>
        </w:rPr>
      </w:pPr>
      <w:r>
        <w:rPr>
          <w:szCs w:val="28"/>
        </w:rPr>
        <w:tab/>
      </w:r>
      <w:proofErr w:type="spellStart"/>
      <w:r w:rsidRPr="00D97604">
        <w:rPr>
          <w:szCs w:val="28"/>
        </w:rPr>
        <w:t>д</w:t>
      </w:r>
      <w:proofErr w:type="spellEnd"/>
      <w:r w:rsidRPr="00D97604">
        <w:rPr>
          <w:szCs w:val="28"/>
        </w:rPr>
        <w:t>) обеспечение работы общественного туалета;</w:t>
      </w:r>
    </w:p>
    <w:p w:rsidR="0065780D" w:rsidRPr="00D97604" w:rsidRDefault="0065780D" w:rsidP="0065780D">
      <w:pPr>
        <w:jc w:val="both"/>
        <w:rPr>
          <w:szCs w:val="28"/>
        </w:rPr>
      </w:pPr>
      <w:r>
        <w:rPr>
          <w:szCs w:val="28"/>
        </w:rPr>
        <w:tab/>
      </w:r>
      <w:r w:rsidRPr="00D97604">
        <w:rPr>
          <w:szCs w:val="28"/>
        </w:rPr>
        <w:t>ж) выполнение  иных работ, предусмотренных действующим  законодательством и муниципальными правовыми актами.</w:t>
      </w:r>
    </w:p>
    <w:p w:rsidR="0065780D" w:rsidRPr="00D97604" w:rsidRDefault="0065780D" w:rsidP="0065780D">
      <w:pPr>
        <w:jc w:val="both"/>
        <w:rPr>
          <w:szCs w:val="28"/>
        </w:rPr>
      </w:pPr>
      <w:r>
        <w:rPr>
          <w:szCs w:val="28"/>
        </w:rPr>
        <w:tab/>
      </w:r>
      <w:r w:rsidRPr="00D97604">
        <w:rPr>
          <w:szCs w:val="28"/>
        </w:rPr>
        <w:t>19.4. Технологические операции и кратность выполнения работ по содержанию кладбищ, а также Методика  оценки качества  выполненных работ по содержанию кладбищ определяются  муниципальными правовыми актами.</w:t>
      </w:r>
    </w:p>
    <w:p w:rsidR="0065780D" w:rsidRPr="00D97604" w:rsidRDefault="0065780D" w:rsidP="0065780D">
      <w:pPr>
        <w:jc w:val="both"/>
        <w:rPr>
          <w:szCs w:val="28"/>
        </w:rPr>
      </w:pPr>
    </w:p>
    <w:p w:rsidR="0065780D" w:rsidRPr="00D97604" w:rsidRDefault="0065780D" w:rsidP="0065780D">
      <w:pPr>
        <w:jc w:val="both"/>
        <w:rPr>
          <w:szCs w:val="28"/>
        </w:rPr>
      </w:pPr>
      <w:r w:rsidRPr="00D97604">
        <w:rPr>
          <w:szCs w:val="28"/>
        </w:rPr>
        <w:t xml:space="preserve">20. ЧАСЫ РАБОТА И ПРАВИЛА ПОСЕЩЕНИЯ КЛАДБИЩ </w:t>
      </w:r>
    </w:p>
    <w:p w:rsidR="0065780D" w:rsidRPr="00D97604" w:rsidRDefault="0065780D" w:rsidP="0065780D">
      <w:pPr>
        <w:jc w:val="both"/>
        <w:rPr>
          <w:szCs w:val="28"/>
        </w:rPr>
      </w:pPr>
    </w:p>
    <w:p w:rsidR="0065780D" w:rsidRPr="00D97604" w:rsidRDefault="0065780D" w:rsidP="0065780D">
      <w:pPr>
        <w:jc w:val="both"/>
        <w:rPr>
          <w:szCs w:val="28"/>
        </w:rPr>
      </w:pPr>
      <w:r>
        <w:rPr>
          <w:szCs w:val="28"/>
        </w:rPr>
        <w:tab/>
      </w:r>
      <w:r w:rsidRPr="00D97604">
        <w:rPr>
          <w:szCs w:val="28"/>
        </w:rPr>
        <w:t>20.1. Захоронения на кладбище производятся ежедневно с 10-00 часов до 16.00 часов.</w:t>
      </w:r>
    </w:p>
    <w:p w:rsidR="0065780D" w:rsidRPr="00D97604" w:rsidRDefault="0065780D" w:rsidP="0065780D">
      <w:pPr>
        <w:jc w:val="both"/>
        <w:rPr>
          <w:szCs w:val="28"/>
        </w:rPr>
      </w:pPr>
      <w:r>
        <w:rPr>
          <w:szCs w:val="28"/>
        </w:rPr>
        <w:tab/>
      </w:r>
      <w:r w:rsidRPr="00D97604">
        <w:rPr>
          <w:szCs w:val="28"/>
        </w:rPr>
        <w:t>20.2. На территории кладбища посетители должны соблюдать общественный порядок и тишину.</w:t>
      </w:r>
    </w:p>
    <w:p w:rsidR="0065780D" w:rsidRPr="00D97604" w:rsidRDefault="0065780D" w:rsidP="0065780D">
      <w:pPr>
        <w:jc w:val="both"/>
        <w:rPr>
          <w:szCs w:val="28"/>
        </w:rPr>
      </w:pPr>
      <w:r>
        <w:rPr>
          <w:szCs w:val="28"/>
        </w:rPr>
        <w:tab/>
      </w:r>
      <w:r w:rsidRPr="00D97604">
        <w:rPr>
          <w:szCs w:val="28"/>
        </w:rPr>
        <w:t>20.3. Посетители кладбища имеют право:</w:t>
      </w:r>
    </w:p>
    <w:p w:rsidR="0065780D" w:rsidRPr="00D97604" w:rsidRDefault="0065780D" w:rsidP="0065780D">
      <w:pPr>
        <w:jc w:val="both"/>
        <w:rPr>
          <w:szCs w:val="28"/>
        </w:rPr>
      </w:pPr>
      <w:r>
        <w:rPr>
          <w:szCs w:val="28"/>
        </w:rPr>
        <w:tab/>
      </w:r>
      <w:r w:rsidRPr="00D97604">
        <w:rPr>
          <w:szCs w:val="28"/>
        </w:rPr>
        <w:t xml:space="preserve">а) выбирать варианты  обустройства  участка (памятники, оградки, другие </w:t>
      </w:r>
      <w:r>
        <w:rPr>
          <w:szCs w:val="28"/>
        </w:rPr>
        <w:tab/>
      </w:r>
      <w:r w:rsidRPr="00D97604">
        <w:rPr>
          <w:szCs w:val="28"/>
        </w:rPr>
        <w:t>сооружения) в соответствии с требованиями к оформлению  участка захоронения;</w:t>
      </w:r>
    </w:p>
    <w:p w:rsidR="0065780D" w:rsidRPr="00D97604" w:rsidRDefault="0065780D" w:rsidP="0065780D">
      <w:pPr>
        <w:jc w:val="both"/>
        <w:rPr>
          <w:szCs w:val="28"/>
        </w:rPr>
      </w:pPr>
      <w:r>
        <w:rPr>
          <w:szCs w:val="28"/>
        </w:rPr>
        <w:tab/>
      </w:r>
      <w:r w:rsidRPr="00D97604">
        <w:rPr>
          <w:szCs w:val="28"/>
        </w:rPr>
        <w:t xml:space="preserve">б) сажать цветы на могильном участке; </w:t>
      </w:r>
    </w:p>
    <w:p w:rsidR="0065780D" w:rsidRPr="00D97604" w:rsidRDefault="0065780D" w:rsidP="0065780D">
      <w:pPr>
        <w:jc w:val="both"/>
        <w:rPr>
          <w:szCs w:val="28"/>
        </w:rPr>
      </w:pPr>
      <w:r>
        <w:rPr>
          <w:szCs w:val="28"/>
        </w:rPr>
        <w:tab/>
      </w:r>
      <w:r w:rsidRPr="00D97604">
        <w:rPr>
          <w:szCs w:val="28"/>
        </w:rPr>
        <w:t>в) сажать деревья по согласованию с администрацией  сельского поселения;</w:t>
      </w:r>
    </w:p>
    <w:p w:rsidR="0065780D" w:rsidRPr="00D97604" w:rsidRDefault="0065780D" w:rsidP="0065780D">
      <w:pPr>
        <w:jc w:val="both"/>
        <w:rPr>
          <w:szCs w:val="28"/>
        </w:rPr>
      </w:pPr>
      <w:r>
        <w:rPr>
          <w:szCs w:val="28"/>
        </w:rPr>
        <w:tab/>
      </w:r>
      <w:r w:rsidRPr="00D97604">
        <w:rPr>
          <w:szCs w:val="28"/>
        </w:rPr>
        <w:t>г) производить  страхование надмогильных сооружений в соответствии с договорами, заключенными со страховыми  фирмами.</w:t>
      </w:r>
    </w:p>
    <w:p w:rsidR="0065780D" w:rsidRPr="00D97604" w:rsidRDefault="0065780D" w:rsidP="0065780D">
      <w:pPr>
        <w:jc w:val="both"/>
        <w:rPr>
          <w:szCs w:val="28"/>
        </w:rPr>
      </w:pPr>
      <w:r>
        <w:rPr>
          <w:szCs w:val="28"/>
        </w:rPr>
        <w:tab/>
      </w:r>
      <w:r w:rsidRPr="00D97604">
        <w:rPr>
          <w:szCs w:val="28"/>
        </w:rPr>
        <w:t>20.4. Посетители кладбища обеспечивают уход за местами захоронения, соблюдение установленного порядка захоронения.</w:t>
      </w:r>
    </w:p>
    <w:p w:rsidR="0065780D" w:rsidRPr="00D97604" w:rsidRDefault="0065780D" w:rsidP="0065780D">
      <w:pPr>
        <w:jc w:val="both"/>
        <w:rPr>
          <w:szCs w:val="28"/>
        </w:rPr>
      </w:pPr>
      <w:r>
        <w:rPr>
          <w:szCs w:val="28"/>
        </w:rPr>
        <w:tab/>
      </w:r>
      <w:r w:rsidRPr="00D97604">
        <w:rPr>
          <w:szCs w:val="28"/>
        </w:rPr>
        <w:t>20.5. На территории кладбища посетителям запрещается:</w:t>
      </w:r>
    </w:p>
    <w:p w:rsidR="0065780D" w:rsidRPr="00D97604" w:rsidRDefault="0065780D" w:rsidP="0065780D">
      <w:pPr>
        <w:jc w:val="both"/>
        <w:rPr>
          <w:szCs w:val="28"/>
        </w:rPr>
      </w:pPr>
      <w:r>
        <w:rPr>
          <w:szCs w:val="28"/>
        </w:rPr>
        <w:tab/>
      </w:r>
      <w:r w:rsidRPr="00D97604">
        <w:rPr>
          <w:szCs w:val="28"/>
        </w:rPr>
        <w:t>а) портить памятники, оборудование кладбища, засорять территорию;</w:t>
      </w:r>
    </w:p>
    <w:p w:rsidR="0065780D" w:rsidRPr="00D97604" w:rsidRDefault="0065780D" w:rsidP="0065780D">
      <w:pPr>
        <w:jc w:val="both"/>
        <w:rPr>
          <w:szCs w:val="28"/>
        </w:rPr>
      </w:pPr>
      <w:r>
        <w:rPr>
          <w:szCs w:val="28"/>
        </w:rPr>
        <w:lastRenderedPageBreak/>
        <w:tab/>
      </w:r>
      <w:r w:rsidRPr="00D97604">
        <w:rPr>
          <w:szCs w:val="28"/>
        </w:rPr>
        <w:t>б) ломать зеленые насаждения, рвать цветы, собирать венки;</w:t>
      </w:r>
    </w:p>
    <w:p w:rsidR="0065780D" w:rsidRPr="00D97604" w:rsidRDefault="0065780D" w:rsidP="0065780D">
      <w:pPr>
        <w:jc w:val="both"/>
        <w:rPr>
          <w:szCs w:val="28"/>
        </w:rPr>
      </w:pPr>
      <w:r>
        <w:rPr>
          <w:szCs w:val="28"/>
        </w:rPr>
        <w:tab/>
      </w:r>
      <w:r w:rsidRPr="00D97604">
        <w:rPr>
          <w:szCs w:val="28"/>
        </w:rPr>
        <w:t>в) водить собак, пасти домашний скот, ловить птиц, собирать грибы;</w:t>
      </w:r>
    </w:p>
    <w:p w:rsidR="0065780D" w:rsidRPr="00D97604" w:rsidRDefault="0065780D" w:rsidP="0065780D">
      <w:pPr>
        <w:jc w:val="both"/>
        <w:rPr>
          <w:szCs w:val="28"/>
        </w:rPr>
      </w:pPr>
      <w:r>
        <w:rPr>
          <w:szCs w:val="28"/>
        </w:rPr>
        <w:tab/>
      </w:r>
      <w:r w:rsidRPr="00D97604">
        <w:rPr>
          <w:szCs w:val="28"/>
        </w:rPr>
        <w:t>г) разводить костры, добывать песок и глину, резать дерн;</w:t>
      </w:r>
    </w:p>
    <w:p w:rsidR="0065780D" w:rsidRPr="00D97604" w:rsidRDefault="0065780D" w:rsidP="0065780D">
      <w:pPr>
        <w:jc w:val="both"/>
        <w:rPr>
          <w:szCs w:val="28"/>
        </w:rPr>
      </w:pPr>
      <w:r>
        <w:rPr>
          <w:szCs w:val="28"/>
        </w:rPr>
        <w:tab/>
      </w:r>
      <w:proofErr w:type="spellStart"/>
      <w:r w:rsidRPr="00D97604">
        <w:rPr>
          <w:szCs w:val="28"/>
        </w:rPr>
        <w:t>д</w:t>
      </w:r>
      <w:proofErr w:type="spellEnd"/>
      <w:r w:rsidRPr="00D97604">
        <w:rPr>
          <w:szCs w:val="28"/>
        </w:rPr>
        <w:t>) кататься на мопедах, мотоциклах, лыжах, санях;</w:t>
      </w:r>
    </w:p>
    <w:p w:rsidR="0065780D" w:rsidRPr="00D97604" w:rsidRDefault="0065780D" w:rsidP="0065780D">
      <w:pPr>
        <w:jc w:val="both"/>
        <w:rPr>
          <w:szCs w:val="28"/>
        </w:rPr>
      </w:pPr>
      <w:r>
        <w:rPr>
          <w:szCs w:val="28"/>
        </w:rPr>
        <w:tab/>
      </w:r>
      <w:r w:rsidRPr="00D97604">
        <w:rPr>
          <w:szCs w:val="28"/>
        </w:rPr>
        <w:t>е) производить раскопку грунта;</w:t>
      </w:r>
    </w:p>
    <w:p w:rsidR="0065780D" w:rsidRPr="00D97604" w:rsidRDefault="0065780D" w:rsidP="0065780D">
      <w:pPr>
        <w:jc w:val="both"/>
        <w:rPr>
          <w:szCs w:val="28"/>
        </w:rPr>
      </w:pPr>
      <w:r>
        <w:rPr>
          <w:szCs w:val="28"/>
        </w:rPr>
        <w:tab/>
      </w:r>
      <w:r w:rsidRPr="00D97604">
        <w:rPr>
          <w:szCs w:val="28"/>
        </w:rPr>
        <w:t>ж) при обустройстве места погребения (памятники, оградки, другие сооружения) выходить за границы отведенного участка;</w:t>
      </w:r>
    </w:p>
    <w:p w:rsidR="0065780D" w:rsidRPr="00D97604" w:rsidRDefault="0065780D" w:rsidP="0065780D">
      <w:pPr>
        <w:jc w:val="both"/>
        <w:rPr>
          <w:szCs w:val="28"/>
        </w:rPr>
      </w:pPr>
      <w:r>
        <w:rPr>
          <w:szCs w:val="28"/>
        </w:rPr>
        <w:tab/>
      </w:r>
      <w:proofErr w:type="spellStart"/>
      <w:r w:rsidRPr="00D97604">
        <w:rPr>
          <w:szCs w:val="28"/>
        </w:rPr>
        <w:t>з</w:t>
      </w:r>
      <w:proofErr w:type="spellEnd"/>
      <w:r w:rsidRPr="00D97604">
        <w:rPr>
          <w:szCs w:val="28"/>
        </w:rPr>
        <w:t>) оставлять (выносить) мусор в не предназначенных для этого местах;</w:t>
      </w:r>
    </w:p>
    <w:p w:rsidR="0065780D" w:rsidRPr="00D97604" w:rsidRDefault="0065780D" w:rsidP="0065780D">
      <w:pPr>
        <w:jc w:val="both"/>
        <w:rPr>
          <w:szCs w:val="28"/>
        </w:rPr>
      </w:pPr>
      <w:r w:rsidRPr="00D97604">
        <w:rPr>
          <w:szCs w:val="28"/>
        </w:rPr>
        <w:t>и) оставлять старые демонтированные надмогильные сооружения в неустановленных для этого местах;</w:t>
      </w:r>
    </w:p>
    <w:p w:rsidR="0065780D" w:rsidRPr="00D97604" w:rsidRDefault="0065780D" w:rsidP="0065780D">
      <w:pPr>
        <w:jc w:val="both"/>
        <w:rPr>
          <w:szCs w:val="28"/>
        </w:rPr>
      </w:pPr>
      <w:r>
        <w:rPr>
          <w:szCs w:val="28"/>
        </w:rPr>
        <w:tab/>
      </w:r>
      <w:r w:rsidRPr="00D97604">
        <w:rPr>
          <w:szCs w:val="28"/>
        </w:rPr>
        <w:t xml:space="preserve">к) проезд грузового транспорта, проведение </w:t>
      </w:r>
      <w:proofErr w:type="spellStart"/>
      <w:proofErr w:type="gramStart"/>
      <w:r w:rsidRPr="00D97604">
        <w:rPr>
          <w:szCs w:val="28"/>
        </w:rPr>
        <w:t>погрузочно</w:t>
      </w:r>
      <w:proofErr w:type="spellEnd"/>
      <w:r w:rsidRPr="00D97604">
        <w:rPr>
          <w:szCs w:val="28"/>
        </w:rPr>
        <w:t>- разгрузочных</w:t>
      </w:r>
      <w:proofErr w:type="gramEnd"/>
      <w:r w:rsidRPr="00D97604">
        <w:rPr>
          <w:szCs w:val="28"/>
        </w:rPr>
        <w:t xml:space="preserve"> работ без специального разрешения;</w:t>
      </w:r>
    </w:p>
    <w:p w:rsidR="0065780D" w:rsidRPr="00D97604" w:rsidRDefault="0065780D" w:rsidP="0065780D">
      <w:pPr>
        <w:jc w:val="both"/>
        <w:rPr>
          <w:szCs w:val="28"/>
        </w:rPr>
      </w:pPr>
      <w:r w:rsidRPr="00D97604">
        <w:rPr>
          <w:szCs w:val="28"/>
        </w:rPr>
        <w:t>и) распивать спиртные напитки  и находиться в нетрезвом состоянии.</w:t>
      </w:r>
    </w:p>
    <w:p w:rsidR="0065780D" w:rsidRPr="00D97604" w:rsidRDefault="0065780D" w:rsidP="0065780D">
      <w:pPr>
        <w:jc w:val="both"/>
        <w:rPr>
          <w:szCs w:val="28"/>
        </w:rPr>
      </w:pPr>
      <w:r>
        <w:rPr>
          <w:szCs w:val="28"/>
        </w:rPr>
        <w:tab/>
      </w:r>
      <w:r w:rsidRPr="00D97604">
        <w:rPr>
          <w:szCs w:val="28"/>
        </w:rPr>
        <w:t>20.6.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65780D" w:rsidRPr="00D97604" w:rsidRDefault="0065780D" w:rsidP="0065780D">
      <w:pPr>
        <w:jc w:val="both"/>
        <w:rPr>
          <w:szCs w:val="28"/>
        </w:rPr>
      </w:pPr>
      <w:r>
        <w:rPr>
          <w:szCs w:val="28"/>
        </w:rPr>
        <w:tab/>
      </w:r>
      <w:r w:rsidRPr="00D97604">
        <w:rPr>
          <w:szCs w:val="28"/>
        </w:rPr>
        <w:t>20.7.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p>
    <w:p w:rsidR="0065780D" w:rsidRPr="00D97604" w:rsidRDefault="0065780D" w:rsidP="0065780D">
      <w:pPr>
        <w:jc w:val="both"/>
        <w:rPr>
          <w:szCs w:val="28"/>
        </w:rPr>
      </w:pPr>
      <w:r>
        <w:rPr>
          <w:szCs w:val="28"/>
        </w:rPr>
        <w:tab/>
      </w:r>
      <w:r w:rsidRPr="00D97604">
        <w:rPr>
          <w:szCs w:val="28"/>
        </w:rPr>
        <w:t>20.8.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65780D" w:rsidRPr="00D97604" w:rsidRDefault="0065780D" w:rsidP="0065780D">
      <w:pPr>
        <w:jc w:val="both"/>
        <w:rPr>
          <w:szCs w:val="28"/>
        </w:rPr>
      </w:pPr>
      <w:r w:rsidRPr="00D97604">
        <w:rPr>
          <w:szCs w:val="28"/>
        </w:rPr>
        <w:t xml:space="preserve">20.9. Посетители кладбища  обязаны соблюдать  правила пожарной безопасности на территории кладбища.  </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21. ИСТОЧНИКИ ФИНАНСИРОВАНИЯ ПОХОРОННОГО ДЕЛА</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 xml:space="preserve">21.1. Источниками финансирования похоронного дела являются средства, предусмотренные Федеральным </w:t>
      </w:r>
      <w:hyperlink r:id="rId17" w:history="1">
        <w:r w:rsidRPr="008A5D9B">
          <w:rPr>
            <w:rStyle w:val="a7"/>
            <w:rFonts w:ascii="Times New Roman" w:hAnsi="Times New Roman" w:cs="Times New Roman"/>
            <w:sz w:val="28"/>
            <w:szCs w:val="28"/>
          </w:rPr>
          <w:t>законом</w:t>
        </w:r>
      </w:hyperlink>
      <w:r w:rsidRPr="00D97604">
        <w:rPr>
          <w:rFonts w:ascii="Times New Roman" w:hAnsi="Times New Roman" w:cs="Times New Roman"/>
          <w:sz w:val="28"/>
          <w:szCs w:val="28"/>
        </w:rPr>
        <w:t xml:space="preserve"> "О погребении и похоронном деле", средства местного бюджета </w:t>
      </w:r>
      <w:r>
        <w:rPr>
          <w:rFonts w:ascii="Times New Roman" w:hAnsi="Times New Roman" w:cs="Times New Roman"/>
          <w:sz w:val="28"/>
          <w:szCs w:val="28"/>
        </w:rPr>
        <w:t>сельского поселения</w:t>
      </w:r>
      <w:r w:rsidRPr="00D97604">
        <w:rPr>
          <w:rFonts w:ascii="Times New Roman" w:hAnsi="Times New Roman" w:cs="Times New Roman"/>
          <w:sz w:val="28"/>
          <w:szCs w:val="28"/>
        </w:rPr>
        <w:t xml:space="preserve"> </w:t>
      </w:r>
      <w:proofErr w:type="spellStart"/>
      <w:r w:rsidRPr="00846BF9">
        <w:rPr>
          <w:rFonts w:ascii="Times New Roman" w:hAnsi="Times New Roman" w:cs="Times New Roman"/>
          <w:sz w:val="28"/>
        </w:rPr>
        <w:t>Урманский</w:t>
      </w:r>
      <w:proofErr w:type="spellEnd"/>
      <w:r w:rsidRPr="00D97604">
        <w:rPr>
          <w:rFonts w:ascii="Times New Roman" w:hAnsi="Times New Roman" w:cs="Times New Roman"/>
          <w:sz w:val="28"/>
          <w:szCs w:val="28"/>
        </w:rPr>
        <w:t xml:space="preserve"> сельсовет муниципального района </w:t>
      </w:r>
      <w:proofErr w:type="spellStart"/>
      <w:r w:rsidRPr="00D97604">
        <w:rPr>
          <w:rFonts w:ascii="Times New Roman" w:hAnsi="Times New Roman" w:cs="Times New Roman"/>
          <w:sz w:val="28"/>
          <w:szCs w:val="28"/>
        </w:rPr>
        <w:t>Иглинский</w:t>
      </w:r>
      <w:proofErr w:type="spellEnd"/>
      <w:r w:rsidRPr="00D97604">
        <w:rPr>
          <w:rFonts w:ascii="Times New Roman" w:hAnsi="Times New Roman" w:cs="Times New Roman"/>
          <w:sz w:val="28"/>
          <w:szCs w:val="28"/>
        </w:rPr>
        <w:t xml:space="preserve"> район Республики Башкортостан, а также иные источники в соответствии с законодательством Российской Федерации.</w:t>
      </w:r>
    </w:p>
    <w:p w:rsidR="0065780D" w:rsidRPr="00D97604" w:rsidRDefault="0065780D" w:rsidP="0065780D">
      <w:pPr>
        <w:pStyle w:val="ConsPlusNormal"/>
        <w:jc w:val="both"/>
        <w:rPr>
          <w:rFonts w:ascii="Times New Roman" w:hAnsi="Times New Roman" w:cs="Times New Roman"/>
          <w:sz w:val="28"/>
          <w:szCs w:val="28"/>
        </w:rPr>
      </w:pPr>
    </w:p>
    <w:p w:rsidR="0065780D" w:rsidRPr="00D97604" w:rsidRDefault="0065780D" w:rsidP="0065780D">
      <w:pPr>
        <w:pStyle w:val="ConsPlusNormal"/>
        <w:jc w:val="both"/>
        <w:outlineLvl w:val="1"/>
        <w:rPr>
          <w:rFonts w:ascii="Times New Roman" w:hAnsi="Times New Roman" w:cs="Times New Roman"/>
          <w:sz w:val="28"/>
          <w:szCs w:val="28"/>
        </w:rPr>
      </w:pPr>
      <w:r w:rsidRPr="00D97604">
        <w:rPr>
          <w:rFonts w:ascii="Times New Roman" w:hAnsi="Times New Roman" w:cs="Times New Roman"/>
          <w:sz w:val="28"/>
          <w:szCs w:val="28"/>
        </w:rPr>
        <w:t xml:space="preserve">22. ОТВЕТСТВЕННОСТЬ ЗА НАРУШЕНИЕ ЗАКОНОДАТЕЛЬСТВА О ПОХОРОННОМ ДЕЛЕ И ПОГРЕБЕНИИ </w:t>
      </w:r>
    </w:p>
    <w:p w:rsidR="0065780D" w:rsidRPr="00D97604" w:rsidRDefault="0065780D" w:rsidP="0065780D">
      <w:pPr>
        <w:pStyle w:val="ConsPlusNormal"/>
        <w:jc w:val="both"/>
        <w:outlineLvl w:val="1"/>
        <w:rPr>
          <w:rFonts w:ascii="Times New Roman" w:hAnsi="Times New Roman" w:cs="Times New Roman"/>
          <w:sz w:val="28"/>
          <w:szCs w:val="28"/>
        </w:rPr>
      </w:pP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lastRenderedPageBreak/>
        <w:t>22.1.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65780D" w:rsidRPr="00D97604" w:rsidRDefault="0065780D" w:rsidP="0065780D">
      <w:pPr>
        <w:pStyle w:val="ConsPlusNormal"/>
        <w:ind w:firstLine="540"/>
        <w:jc w:val="both"/>
        <w:rPr>
          <w:rFonts w:ascii="Times New Roman" w:hAnsi="Times New Roman" w:cs="Times New Roman"/>
          <w:sz w:val="28"/>
          <w:szCs w:val="28"/>
        </w:rPr>
      </w:pPr>
      <w:r w:rsidRPr="00D97604">
        <w:rPr>
          <w:rFonts w:ascii="Times New Roman" w:hAnsi="Times New Roman" w:cs="Times New Roman"/>
          <w:sz w:val="28"/>
          <w:szCs w:val="28"/>
        </w:rPr>
        <w:t>22.2.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65780D" w:rsidRPr="00D97604" w:rsidRDefault="0065780D" w:rsidP="0065780D">
      <w:pPr>
        <w:shd w:val="clear" w:color="auto" w:fill="FFFFFF"/>
        <w:jc w:val="center"/>
        <w:rPr>
          <w:szCs w:val="28"/>
        </w:rPr>
      </w:pPr>
    </w:p>
    <w:p w:rsidR="0065780D" w:rsidRDefault="0065780D" w:rsidP="0065780D"/>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F568FD" w:rsidRDefault="00F568FD" w:rsidP="00F568FD">
      <w:pPr>
        <w:spacing w:after="0" w:line="240" w:lineRule="auto"/>
        <w:jc w:val="both"/>
        <w:rPr>
          <w:rFonts w:ascii="Times New Roman" w:eastAsia="Calibri" w:hAnsi="Times New Roman" w:cs="Times New Roman"/>
          <w:sz w:val="26"/>
          <w:szCs w:val="26"/>
        </w:rPr>
      </w:pPr>
    </w:p>
    <w:p w:rsidR="0063516B" w:rsidRDefault="0063516B"/>
    <w:sectPr w:rsidR="0063516B" w:rsidSect="002F4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8FD"/>
    <w:rsid w:val="002F452F"/>
    <w:rsid w:val="0063516B"/>
    <w:rsid w:val="0065780D"/>
    <w:rsid w:val="00F5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2F"/>
  </w:style>
  <w:style w:type="paragraph" w:styleId="1">
    <w:name w:val="heading 1"/>
    <w:basedOn w:val="a"/>
    <w:next w:val="a"/>
    <w:link w:val="10"/>
    <w:uiPriority w:val="9"/>
    <w:qFormat/>
    <w:rsid w:val="00F56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8FD"/>
    <w:rPr>
      <w:rFonts w:asciiTheme="majorHAnsi" w:eastAsiaTheme="majorEastAsia" w:hAnsiTheme="majorHAnsi" w:cstheme="majorBidi"/>
      <w:b/>
      <w:bCs/>
      <w:color w:val="365F91" w:themeColor="accent1" w:themeShade="BF"/>
      <w:sz w:val="28"/>
      <w:szCs w:val="28"/>
    </w:rPr>
  </w:style>
  <w:style w:type="paragraph" w:styleId="a3">
    <w:name w:val="No Spacing"/>
    <w:aliases w:val="ПФ-таб.текст"/>
    <w:link w:val="a4"/>
    <w:uiPriority w:val="1"/>
    <w:qFormat/>
    <w:rsid w:val="00F568FD"/>
    <w:pPr>
      <w:spacing w:after="0" w:line="240" w:lineRule="auto"/>
    </w:pPr>
    <w:rPr>
      <w:rFonts w:ascii="Calibri" w:eastAsia="Calibri" w:hAnsi="Calibri" w:cs="Times New Roman"/>
      <w:lang w:eastAsia="en-US"/>
    </w:rPr>
  </w:style>
  <w:style w:type="character" w:customStyle="1" w:styleId="a4">
    <w:name w:val="Без интервала Знак"/>
    <w:aliases w:val="ПФ-таб.текст Знак"/>
    <w:link w:val="a3"/>
    <w:uiPriority w:val="1"/>
    <w:locked/>
    <w:rsid w:val="00F568FD"/>
    <w:rPr>
      <w:rFonts w:ascii="Calibri" w:eastAsia="Calibri" w:hAnsi="Calibri" w:cs="Times New Roman"/>
      <w:lang w:eastAsia="en-US"/>
    </w:rPr>
  </w:style>
  <w:style w:type="paragraph" w:styleId="a5">
    <w:name w:val="Balloon Text"/>
    <w:basedOn w:val="a"/>
    <w:link w:val="a6"/>
    <w:uiPriority w:val="99"/>
    <w:semiHidden/>
    <w:unhideWhenUsed/>
    <w:rsid w:val="00F568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8FD"/>
    <w:rPr>
      <w:rFonts w:ascii="Tahoma" w:hAnsi="Tahoma" w:cs="Tahoma"/>
      <w:sz w:val="16"/>
      <w:szCs w:val="16"/>
    </w:rPr>
  </w:style>
  <w:style w:type="paragraph" w:customStyle="1" w:styleId="ConsPlusNormal">
    <w:name w:val="ConsPlusNormal"/>
    <w:rsid w:val="006578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Indent 3"/>
    <w:basedOn w:val="a"/>
    <w:link w:val="30"/>
    <w:rsid w:val="0065780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5780D"/>
    <w:rPr>
      <w:rFonts w:ascii="Times New Roman" w:eastAsia="Times New Roman" w:hAnsi="Times New Roman" w:cs="Times New Roman"/>
      <w:sz w:val="16"/>
      <w:szCs w:val="16"/>
    </w:rPr>
  </w:style>
  <w:style w:type="character" w:styleId="a7">
    <w:name w:val="Hyperlink"/>
    <w:rsid w:val="006578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4591404176A5DFEE0690ECAA0D3191B0E91E03211611A035C40C1BF28443589744zB1BE" TargetMode="External"/><Relationship Id="rId13" Type="http://schemas.openxmlformats.org/officeDocument/2006/relationships/hyperlink" Target="file:///F:\&#1052;&#1086;&#1080;%20&#1076;&#1086;&#1082;&#1091;&#1084;&#1077;&#1085;&#1090;&#1099;\&#1087;&#1086;&#1083;&#1086;&#1078;%20&#1086;%20%20&#1087;&#1086;&#1075;&#1088;&#1077;&#1073;&#1077;&#1085;&#1080;&#1080;.rt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95E07D41E52591FC165B9C562D29ACDEE65B9EEDAD0062C9EFB24354281C46E77A9D4Ez516E" TargetMode="External"/><Relationship Id="rId12" Type="http://schemas.openxmlformats.org/officeDocument/2006/relationships/hyperlink" Target="consultantplus://offline/ref=2495E07D41E52591FC164591404176A5DFEE0690E1A10B3793B0E91E03211611zA10E" TargetMode="External"/><Relationship Id="rId17" Type="http://schemas.openxmlformats.org/officeDocument/2006/relationships/hyperlink" Target="consultantplus://offline/ref=2495E07D41E52591FC165B9C562D29ACDEE65B9EEDAD0062C9EFB24354281C46E77A9D4Dz51EE" TargetMode="External"/><Relationship Id="rId2" Type="http://schemas.openxmlformats.org/officeDocument/2006/relationships/settings" Target="settings.xml"/><Relationship Id="rId16" Type="http://schemas.openxmlformats.org/officeDocument/2006/relationships/hyperlink" Target="file:///F:\&#1052;&#1086;&#1080;%20&#1076;&#1086;&#1082;&#1091;&#1084;&#1077;&#1085;&#1090;&#1099;\&#1087;&#1086;&#1083;&#1086;&#1078;%20&#1086;%20%20&#1087;&#1086;&#1075;&#1088;&#1077;&#1073;&#1077;&#1085;&#1080;&#1080;.rtf" TargetMode="External"/><Relationship Id="rId1" Type="http://schemas.openxmlformats.org/officeDocument/2006/relationships/styles" Target="styles.xml"/><Relationship Id="rId6" Type="http://schemas.openxmlformats.org/officeDocument/2006/relationships/hyperlink" Target="http://www.consultant.ru/document/cons_doc_LAW_99661/" TargetMode="External"/><Relationship Id="rId11" Type="http://schemas.openxmlformats.org/officeDocument/2006/relationships/hyperlink" Target="consultantplus://offline/ref=2495E07D41E52591FC164591404176A5DFEE0690ECAA0D3191B0E91E03211611A035C40C1BF28443589744zB1BE" TargetMode="External"/><Relationship Id="rId5" Type="http://schemas.openxmlformats.org/officeDocument/2006/relationships/hyperlink" Target="http://www.consultant.ru/document/cons_doc_LAW_287246/b884020ea7453099ba8bc9ca021b84982cadea7d/" TargetMode="External"/><Relationship Id="rId15" Type="http://schemas.openxmlformats.org/officeDocument/2006/relationships/hyperlink" Target="file:///F:\&#1052;&#1086;&#1080;%20&#1076;&#1086;&#1082;&#1091;&#1084;&#1077;&#1085;&#1090;&#1099;\&#1087;&#1086;&#1083;&#1086;&#1078;%20&#1086;%20%20&#1087;&#1086;&#1075;&#1088;&#1077;&#1073;&#1077;&#1085;&#1080;&#1080;.rtf" TargetMode="External"/><Relationship Id="rId10" Type="http://schemas.openxmlformats.org/officeDocument/2006/relationships/hyperlink" Target="consultantplus://offline/ref=2495E07D41E52591FC165B9C562D29ACDEE65B9EEDAD0062C9EFB24354281C46E77A9D4Ez516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2495E07D41E52591FC164591404176A5DFEE0690E1A10B3793B0E91E03211611zA10E" TargetMode="External"/><Relationship Id="rId14" Type="http://schemas.openxmlformats.org/officeDocument/2006/relationships/hyperlink" Target="consultantplus://offline/ref=2495E07D41E52591FC165B9C562D29ACDEE65B9EEDAD0062C9EFB24354281C46E77A9D4E5FFF8547z5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7222</Words>
  <Characters>41170</Characters>
  <Application>Microsoft Office Word</Application>
  <DocSecurity>0</DocSecurity>
  <Lines>343</Lines>
  <Paragraphs>96</Paragraphs>
  <ScaleCrop>false</ScaleCrop>
  <Company>SE7EN TEAMS</Company>
  <LinksUpToDate>false</LinksUpToDate>
  <CharactersWithSpaces>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3</cp:revision>
  <dcterms:created xsi:type="dcterms:W3CDTF">2019-01-09T06:37:00Z</dcterms:created>
  <dcterms:modified xsi:type="dcterms:W3CDTF">2019-01-09T06:40:00Z</dcterms:modified>
</cp:coreProperties>
</file>