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804EF" w14:textId="33E97AF8" w:rsidR="003E478F" w:rsidRPr="0003120A" w:rsidRDefault="004A4B0E" w:rsidP="004A4B0E">
      <w:pPr>
        <w:spacing w:after="15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i/>
          <w:iCs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3AA6D4D" wp14:editId="04D0BB04">
            <wp:simplePos x="0" y="0"/>
            <wp:positionH relativeFrom="column">
              <wp:posOffset>-967105</wp:posOffset>
            </wp:positionH>
            <wp:positionV relativeFrom="paragraph">
              <wp:posOffset>0</wp:posOffset>
            </wp:positionV>
            <wp:extent cx="914400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478F" w:rsidRPr="0003120A">
        <w:rPr>
          <w:rFonts w:ascii="Times New Roman" w:hAnsi="Times New Roman" w:cs="Times New Roman"/>
          <w:b/>
          <w:sz w:val="20"/>
          <w:szCs w:val="20"/>
        </w:rPr>
        <w:t>Региональный оператор  по  обращению с твердыми коммунальными отходами (ТКО) зона №1</w:t>
      </w:r>
    </w:p>
    <w:p w14:paraId="2DD91149" w14:textId="7B78F568" w:rsidR="004A4B0E" w:rsidRDefault="003E478F" w:rsidP="004A4B0E">
      <w:pPr>
        <w:spacing w:after="150" w:line="240" w:lineRule="auto"/>
        <w:ind w:hanging="141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120A">
        <w:rPr>
          <w:rFonts w:ascii="Times New Roman" w:hAnsi="Times New Roman" w:cs="Times New Roman"/>
          <w:b/>
          <w:sz w:val="20"/>
          <w:szCs w:val="20"/>
        </w:rPr>
        <w:t>Муниципальное унитарное предприятие</w:t>
      </w:r>
    </w:p>
    <w:p w14:paraId="45AC3EF5" w14:textId="3CEAEEF4" w:rsidR="003E478F" w:rsidRPr="004A4B0E" w:rsidRDefault="003E478F" w:rsidP="004A4B0E">
      <w:pPr>
        <w:spacing w:after="150" w:line="240" w:lineRule="auto"/>
        <w:ind w:hanging="141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120A">
        <w:rPr>
          <w:rFonts w:ascii="Times New Roman" w:hAnsi="Times New Roman" w:cs="Times New Roman"/>
          <w:b/>
          <w:sz w:val="20"/>
          <w:szCs w:val="20"/>
        </w:rPr>
        <w:t>«Специализированное автомобильное хозяйство по уборке города»</w:t>
      </w:r>
    </w:p>
    <w:p w14:paraId="26C66537" w14:textId="77777777" w:rsidR="004A4B0E" w:rsidRDefault="00252CB5" w:rsidP="003E478F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78F">
        <w:rPr>
          <w:rFonts w:ascii="Times New Roman" w:hAnsi="Times New Roman" w:cs="Times New Roman"/>
          <w:sz w:val="28"/>
          <w:szCs w:val="28"/>
        </w:rPr>
        <w:t>ПАМЯТКА</w:t>
      </w:r>
    </w:p>
    <w:p w14:paraId="783A6804" w14:textId="1BDDCB21" w:rsidR="00CC5BE8" w:rsidRDefault="00252CB5" w:rsidP="003E478F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78F">
        <w:rPr>
          <w:rFonts w:ascii="Times New Roman" w:hAnsi="Times New Roman" w:cs="Times New Roman"/>
          <w:sz w:val="28"/>
          <w:szCs w:val="28"/>
        </w:rPr>
        <w:t xml:space="preserve"> ДЛЯ НАСЕЛЕНИЯ О МУСОРНОЙ РЕФОРМЕ 2019</w:t>
      </w:r>
    </w:p>
    <w:p w14:paraId="493DEBFD" w14:textId="77777777" w:rsidR="003E478F" w:rsidRPr="003E478F" w:rsidRDefault="003E478F" w:rsidP="003E478F">
      <w:pPr>
        <w:rPr>
          <w:rFonts w:ascii="Times New Roman" w:hAnsi="Times New Roman" w:cs="Times New Roman"/>
          <w:sz w:val="28"/>
          <w:szCs w:val="28"/>
        </w:rPr>
      </w:pPr>
    </w:p>
    <w:p w14:paraId="6E78C377" w14:textId="49646DBC" w:rsidR="00361BC8" w:rsidRPr="00361BC8" w:rsidRDefault="00361BC8" w:rsidP="004A4B0E">
      <w:pPr>
        <w:spacing w:after="0" w:line="38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BC8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С 1 января 2019 года у жителей Республики Башкортостан появляется новая </w:t>
      </w:r>
      <w:r w:rsidR="00FA7FBC" w:rsidRPr="003E478F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квитанция за услугу</w:t>
      </w:r>
      <w:r w:rsidRPr="00361BC8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  «</w:t>
      </w:r>
      <w:r w:rsidR="00FA7FBC" w:rsidRPr="003E478F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О</w:t>
      </w:r>
      <w:r w:rsidRPr="00361BC8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бращение с твердыми коммунальными отходами». Платежные документы для внесения платы за услуги по обращению с твердыми коммунальными отходами </w:t>
      </w:r>
      <w:r w:rsidR="00FA7FBC" w:rsidRPr="003E478F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61BC8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предъявля</w:t>
      </w:r>
      <w:r w:rsidR="00FA7FBC" w:rsidRPr="003E478F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ют</w:t>
      </w:r>
      <w:r w:rsidRPr="00361BC8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ся гражданам с 18.01.2019 г.</w:t>
      </w:r>
    </w:p>
    <w:p w14:paraId="29EFAB63" w14:textId="789DADE1" w:rsidR="00361BC8" w:rsidRPr="00361BC8" w:rsidRDefault="00361BC8" w:rsidP="004A4B0E">
      <w:pPr>
        <w:spacing w:after="0" w:line="38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BC8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По тем регионам, расположенным в зоне деятельности Регионального оператора в зоне №1 (г. Уфа, Архангельский, </w:t>
      </w:r>
      <w:proofErr w:type="spellStart"/>
      <w:r w:rsidRPr="00361BC8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Белокатайский</w:t>
      </w:r>
      <w:proofErr w:type="spellEnd"/>
      <w:r w:rsidRPr="00361BC8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61BC8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Благоварский</w:t>
      </w:r>
      <w:proofErr w:type="spellEnd"/>
      <w:r w:rsidRPr="00361BC8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, Благовещенский, </w:t>
      </w:r>
      <w:proofErr w:type="spellStart"/>
      <w:r w:rsidRPr="00361BC8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Дуванский</w:t>
      </w:r>
      <w:proofErr w:type="spellEnd"/>
      <w:r w:rsidRPr="00361BC8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, </w:t>
      </w:r>
      <w:r w:rsidR="00FA7FBC" w:rsidRPr="003E478F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>ИГЛИНСКИЙ</w:t>
      </w:r>
      <w:r w:rsidRPr="00361BC8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61BC8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Кармаскалинский</w:t>
      </w:r>
      <w:proofErr w:type="spellEnd"/>
      <w:r w:rsidRPr="00361BC8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61BC8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Кигинский</w:t>
      </w:r>
      <w:proofErr w:type="spellEnd"/>
      <w:r w:rsidRPr="00361BC8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61BC8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Кушнаренковский</w:t>
      </w:r>
      <w:proofErr w:type="spellEnd"/>
      <w:r w:rsidRPr="00361BC8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61BC8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Мечетлинский</w:t>
      </w:r>
      <w:proofErr w:type="spellEnd"/>
      <w:r w:rsidRPr="00361BC8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61BC8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Нуримановский</w:t>
      </w:r>
      <w:proofErr w:type="spellEnd"/>
      <w:r w:rsidRPr="00361BC8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61BC8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Салаватский</w:t>
      </w:r>
      <w:proofErr w:type="spellEnd"/>
      <w:r w:rsidRPr="00361BC8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, Уфимский и </w:t>
      </w:r>
      <w:proofErr w:type="spellStart"/>
      <w:r w:rsidRPr="00361BC8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Чишминский</w:t>
      </w:r>
      <w:proofErr w:type="spellEnd"/>
      <w:r w:rsidRPr="00361BC8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 районы), в которых ранее услуга по обращению с твердыми коммунальными отходами была организована, ее стоимость составляет </w:t>
      </w:r>
      <w:r w:rsidRPr="00361BC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>70</w:t>
      </w:r>
      <w:r w:rsidRPr="00361BC8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 руб. с чел. (по данным Регионального оператора). По тем регионам, в которых вывоз мусора ранее не был организован стоимость услуги составляет </w:t>
      </w:r>
      <w:r w:rsidRPr="00361BC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  <w:lang w:eastAsia="ru-RU"/>
        </w:rPr>
        <w:t>35</w:t>
      </w:r>
      <w:r w:rsidRPr="00361BC8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* руб. с чел. (по данным Регионального оператора).</w:t>
      </w:r>
    </w:p>
    <w:p w14:paraId="09EE4D19" w14:textId="77777777" w:rsidR="00BD209F" w:rsidRPr="003E478F" w:rsidRDefault="00BD209F" w:rsidP="003E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78F">
        <w:rPr>
          <w:rFonts w:ascii="Times New Roman" w:hAnsi="Times New Roman" w:cs="Times New Roman"/>
          <w:sz w:val="28"/>
          <w:szCs w:val="28"/>
        </w:rPr>
        <w:t>Договор на оказание услуги по сбору, транспортированию, обработке и захоронению ТКО с региональным оператором обязаны заключить все жители. Он носит характер публичной оферты.</w:t>
      </w:r>
    </w:p>
    <w:p w14:paraId="65E6A60A" w14:textId="77777777" w:rsidR="004A4B0E" w:rsidRDefault="00BD209F" w:rsidP="004A4B0E">
      <w:pPr>
        <w:pStyle w:val="a3"/>
        <w:spacing w:before="0" w:beforeAutospacing="0" w:after="270" w:afterAutospacing="0"/>
        <w:jc w:val="both"/>
        <w:rPr>
          <w:sz w:val="28"/>
          <w:szCs w:val="28"/>
        </w:rPr>
      </w:pPr>
      <w:r w:rsidRPr="003E478F">
        <w:rPr>
          <w:sz w:val="28"/>
          <w:szCs w:val="28"/>
        </w:rPr>
        <w:t xml:space="preserve">(Оферта – способ заключения договора.  Выпуск оферты связывает оферента обязательством заключить указанный в оферте договор с акцептантом (или любым из группы акцептантов), официально принявшим предложение, то есть акцептовавшим оферту. </w:t>
      </w:r>
    </w:p>
    <w:p w14:paraId="5FBCADC9" w14:textId="6463DB73" w:rsidR="004A4B0E" w:rsidRPr="004A4B0E" w:rsidRDefault="004A4B0E" w:rsidP="004A4B0E">
      <w:pPr>
        <w:pStyle w:val="a3"/>
        <w:spacing w:before="0" w:beforeAutospacing="0" w:after="270" w:afterAutospacing="0"/>
        <w:jc w:val="both"/>
        <w:rPr>
          <w:sz w:val="28"/>
          <w:szCs w:val="28"/>
        </w:rPr>
      </w:pPr>
      <w:r w:rsidRPr="004A4B0E">
        <w:rPr>
          <w:sz w:val="28"/>
          <w:szCs w:val="28"/>
        </w:rPr>
        <w:t>Форма типового договора на оказание услуг по обращению с ТКО утверждена постановлением Правительства РФ №1156 от 11.12.2016. В нем предусмотрено определение объема, места сбора и накопления ТКО, в том числе крупногабаритных, способ складирования, периодичность вывоза.</w:t>
      </w:r>
    </w:p>
    <w:p w14:paraId="16106F27" w14:textId="3C95D649" w:rsidR="00BD209F" w:rsidRPr="003E478F" w:rsidRDefault="00BD209F" w:rsidP="003E47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F84EA6E" w14:textId="592DD68A" w:rsidR="00BD209F" w:rsidRPr="003E478F" w:rsidRDefault="00BD209F" w:rsidP="003E478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E478F">
        <w:rPr>
          <w:sz w:val="28"/>
          <w:szCs w:val="28"/>
        </w:rPr>
        <w:t>Заказчик оплачивает оказанные услуги ежемесячно, путем перечисления денежных средств на расчетный счет Исполнителя</w:t>
      </w:r>
      <w:r w:rsidR="004A4B0E">
        <w:rPr>
          <w:sz w:val="28"/>
          <w:szCs w:val="28"/>
        </w:rPr>
        <w:t>.</w:t>
      </w:r>
      <w:r w:rsidRPr="003E478F">
        <w:rPr>
          <w:color w:val="000000"/>
          <w:sz w:val="28"/>
          <w:szCs w:val="28"/>
        </w:rPr>
        <w:t xml:space="preserve"> </w:t>
      </w:r>
    </w:p>
    <w:p w14:paraId="79223546" w14:textId="77777777" w:rsidR="00BD209F" w:rsidRPr="003E478F" w:rsidRDefault="00BD209F" w:rsidP="003E478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45867CC" w14:textId="77777777" w:rsidR="00FA7FBC" w:rsidRPr="003E478F" w:rsidRDefault="00FA7FBC" w:rsidP="003E478F">
      <w:pPr>
        <w:spacing w:after="0" w:line="384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</w:pPr>
    </w:p>
    <w:p w14:paraId="36096550" w14:textId="3B21C856" w:rsidR="003E478F" w:rsidRPr="004A4B0E" w:rsidRDefault="003E478F" w:rsidP="004A4B0E">
      <w:pPr>
        <w:pStyle w:val="a3"/>
        <w:spacing w:before="0" w:beforeAutospacing="0" w:after="270" w:afterAutospacing="0"/>
        <w:ind w:firstLine="708"/>
        <w:jc w:val="both"/>
        <w:rPr>
          <w:sz w:val="28"/>
          <w:szCs w:val="28"/>
        </w:rPr>
      </w:pPr>
      <w:r w:rsidRPr="004A4B0E">
        <w:rPr>
          <w:sz w:val="28"/>
          <w:szCs w:val="28"/>
        </w:rPr>
        <w:t xml:space="preserve">Оплата за вывоз ТКО начисляется в зависимости от числа человек, проживающих (прописанных) в квартире или индивидуальном жилом доме и </w:t>
      </w:r>
      <w:r w:rsidRPr="004A4B0E">
        <w:rPr>
          <w:sz w:val="28"/>
          <w:szCs w:val="28"/>
        </w:rPr>
        <w:lastRenderedPageBreak/>
        <w:t xml:space="preserve">на количество собственников 9 лица имеющие в собственности другое жилье </w:t>
      </w:r>
      <w:proofErr w:type="gramStart"/>
      <w:r w:rsidRPr="004A4B0E">
        <w:rPr>
          <w:sz w:val="28"/>
          <w:szCs w:val="28"/>
        </w:rPr>
        <w:t xml:space="preserve">( </w:t>
      </w:r>
      <w:proofErr w:type="gramEnd"/>
      <w:r w:rsidRPr="004A4B0E">
        <w:rPr>
          <w:sz w:val="28"/>
          <w:szCs w:val="28"/>
        </w:rPr>
        <w:t>Пост. Правит. РФ № 354 от 06.05.2011, ред. 13.07.2019г.) согласно тарифу и нормативу накопления, утверждены Правительством Республики Башкортостан (постановление № 466 от 12 октября 2017 года). Согласно нормативам, норма накопления ТКО на 1 человека составляет 2,6 м3/год в многоквартирном доме и 3,7 м 3/год – в индивидуальном жилье.</w:t>
      </w:r>
    </w:p>
    <w:p w14:paraId="5B0D4F27" w14:textId="2090DFCE" w:rsidR="003E478F" w:rsidRPr="004A4B0E" w:rsidRDefault="003E478F" w:rsidP="004A4B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Кто должен оплачивать коммунальную услугу, если в квартире никто не прописан?</w:t>
      </w:r>
    </w:p>
    <w:p w14:paraId="1A0F611D" w14:textId="0B00879E" w:rsidR="003E478F" w:rsidRPr="004A4B0E" w:rsidRDefault="003E478F" w:rsidP="004A4B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факт нужно подтвердить справками из паспортного стола. Если в квартире никто не прописан, то плата будет начисляться по количеству ее собственников.</w:t>
      </w:r>
    </w:p>
    <w:p w14:paraId="195F640B" w14:textId="77777777" w:rsidR="003E478F" w:rsidRPr="00361BC8" w:rsidRDefault="003E478F" w:rsidP="004A4B0E">
      <w:pPr>
        <w:spacing w:before="100" w:beforeAutospacing="1" w:after="100" w:afterAutospacing="1" w:line="3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Собственники ТКО – это:</w:t>
      </w:r>
    </w:p>
    <w:p w14:paraId="7B8DAE4B" w14:textId="77777777" w:rsidR="003E478F" w:rsidRPr="00361BC8" w:rsidRDefault="003E478F" w:rsidP="003E478F">
      <w:pPr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собственники помещений в многоквартирных домах;</w:t>
      </w:r>
    </w:p>
    <w:p w14:paraId="05646B36" w14:textId="77777777" w:rsidR="003E478F" w:rsidRPr="00361BC8" w:rsidRDefault="003E478F" w:rsidP="003E478F">
      <w:pPr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собственники частных домовладений (индивидуального жилья)</w:t>
      </w:r>
    </w:p>
    <w:p w14:paraId="60E64EEC" w14:textId="77777777" w:rsidR="004A4B0E" w:rsidRPr="004A4B0E" w:rsidRDefault="003E478F" w:rsidP="004A4B0E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61BC8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лица и индивидуальные предприниматели (в том числе хозяйствующие субъекты и хозяйственные товарищества, например; садовые товарищества, гаражные кооперативы), в результате деятельности которых образуются ТКО).</w:t>
      </w:r>
      <w:r w:rsidR="004A4B0E" w:rsidRPr="004A4B0E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</w:t>
      </w:r>
    </w:p>
    <w:p w14:paraId="1E57E054" w14:textId="264C8711" w:rsidR="004A4B0E" w:rsidRPr="00252CB5" w:rsidRDefault="004A4B0E" w:rsidP="004A4B0E">
      <w:pPr>
        <w:spacing w:before="100" w:beforeAutospacing="1" w:after="100" w:afterAutospacing="1" w:line="28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ТКО</w:t>
      </w:r>
      <w:r w:rsidRPr="0025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52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отходы, образующиеся в жилых помещениях</w:t>
      </w:r>
      <w:r w:rsidRPr="0025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</w:t>
      </w:r>
    </w:p>
    <w:p w14:paraId="0C938D87" w14:textId="77777777" w:rsidR="004A4B0E" w:rsidRPr="00252CB5" w:rsidRDefault="004A4B0E" w:rsidP="004A4B0E">
      <w:pPr>
        <w:spacing w:before="100" w:beforeAutospacing="1" w:after="100" w:afterAutospacing="1" w:line="28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обязанности регионального оператора по обращению с отходами не входит вывоз отходов, НЕ относящихся к ТКО, например строительных отходов или отходов растениеводства.</w:t>
      </w:r>
      <w:r w:rsidRPr="0025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это значит, что, оплачивая вывоз мусора, вы платите только за вывоз коммунальных отходов. Ответственность за вывоз строительных или растительных отходов несут лица, в процессе деятельности которых такой мусор образовался. Вывоз и утилизация подобных отходов должен производиться отдельно от ТКО. За нарушение данного правила предусмотрена административная ответственность по ст. 8.2 Кодекса административных правонарушений РФ и по ст. 6.1 Кодекса Республики Башкортостан об административных правонарушениях.</w:t>
      </w:r>
    </w:p>
    <w:p w14:paraId="13A932C3" w14:textId="77777777" w:rsidR="004A4B0E" w:rsidRPr="00252CB5" w:rsidRDefault="004A4B0E" w:rsidP="004A4B0E">
      <w:pPr>
        <w:spacing w:before="100" w:beforeAutospacing="1" w:after="100" w:afterAutospacing="1" w:line="28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Строительный мусор</w:t>
      </w:r>
      <w:r w:rsidRPr="0025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все отходы, что образуются при демонтаже, ремонте или строительстве в многоквартирном или частном доме. Это не только бетон, кирпичи, куски металла, но также демонтированные двери и окна, снятый линолеум, старые обои и прочее. </w:t>
      </w:r>
      <w:r w:rsidRPr="00252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Строительный мусор</w:t>
      </w:r>
      <w:r w:rsidRPr="0025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зачастую </w:t>
      </w:r>
      <w:r w:rsidRPr="00252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ошибочно относят к крупногабаритным отходам</w:t>
      </w:r>
      <w:r w:rsidRPr="0025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ведь он отвечает характеристикам такого вида ТКО: не влезает в стандартный </w:t>
      </w:r>
      <w:r w:rsidRPr="00252C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контейнер, не поддаётся сжатию и транспортировке обычным мусоровозом. </w:t>
      </w:r>
      <w:r w:rsidRPr="00252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Строительный мусор НЕЛЬЗЯ выбрасывать в контейнер или мусоровоз!</w:t>
      </w:r>
      <w:r w:rsidRPr="0025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Подобные отходы, даже если смогут поместиться в контейнер или мусоровоз, способны повредить их при погрузке и транспортировке (п. 14 ПП РФ № 1156). Часть таких отходов может предоставлять опасность для человека и окружающей среды, в том числе из-за строительной пыли. </w:t>
      </w:r>
      <w:r w:rsidRPr="00252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Строительный мусор вывозят специализированные компании по отдельному договору, </w:t>
      </w:r>
      <w:r w:rsidRPr="0025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региональные операторы по обращению с ТКО, за отдельную плату, поскольку эти отходы не включены в утверждённый норматив и тариф </w:t>
      </w:r>
      <w:proofErr w:type="spellStart"/>
      <w:r w:rsidRPr="00252C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регоператора</w:t>
      </w:r>
      <w:proofErr w:type="spellEnd"/>
      <w:r w:rsidRPr="00252C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0D1797" w14:textId="2AAB837D" w:rsidR="004A4B0E" w:rsidRPr="00252CB5" w:rsidRDefault="004A4B0E" w:rsidP="00514D73">
      <w:pPr>
        <w:spacing w:after="240" w:line="341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Отходы животноводства (навоз и т.п.) и растениеводства, которые образуются от ухода за зелеными насаждениями, </w:t>
      </w:r>
      <w:r w:rsidRPr="0025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на придомовой территории МКД и жилых домов (опиловка древесно-кустарниковой растительности, покос травы, отходы сельскохозяйственных культур при уборке приусадебных участков, отходы опавшей листвы в период листопада и т. п.), по основному признаку </w:t>
      </w:r>
      <w:r w:rsidRPr="00252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ТКО не относятся. </w:t>
      </w:r>
      <w:r w:rsidRPr="0025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Соответственно, в сферу деятельности регионального оператора они не входят. </w:t>
      </w:r>
      <w:r w:rsidRPr="00252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 тем, складирование таких отходов в контейнеры для ТКО или рядом с ними ЗАПРЕЩЕНО</w:t>
      </w:r>
      <w:r w:rsidRPr="00252CB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Обращение с такими видами отходов должно осуществляться на основании отдельных договоров.</w:t>
      </w:r>
    </w:p>
    <w:p w14:paraId="5A4ED0E6" w14:textId="3F82F520" w:rsidR="004A4B0E" w:rsidRPr="00252CB5" w:rsidRDefault="004A4B0E" w:rsidP="00514D73">
      <w:pPr>
        <w:spacing w:after="240" w:line="341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2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отходов, которые НЕЛЬЗЯ выкидывать в мусоровоз:</w:t>
      </w:r>
      <w:r w:rsidRPr="00252C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строительные отходы; 2) обрезки и спилы деревьев; 3) ботва, трава и навоз; 4) лампы (люминесцентные, ртутьсодержащие); 5)  аккумуляторы и батареи (автомобильные, свинцовые); 6)  масло (отработанное моторное, трансформаторное); 7)  шины, покрышки.</w:t>
      </w:r>
      <w:proofErr w:type="gramEnd"/>
    </w:p>
    <w:p w14:paraId="1CB0E79E" w14:textId="77777777" w:rsidR="004A4B0E" w:rsidRPr="004A4B0E" w:rsidRDefault="004A4B0E" w:rsidP="004A4B0E">
      <w:pPr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2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Обращением такого рода отходов занимаются компании, обладающие соответствующими лицензиями.</w:t>
      </w:r>
    </w:p>
    <w:p w14:paraId="49B246A1" w14:textId="77777777" w:rsidR="004A4B0E" w:rsidRPr="004A4B0E" w:rsidRDefault="004A4B0E" w:rsidP="004A4B0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B1C8C8" w14:textId="77777777" w:rsidR="004A4B0E" w:rsidRPr="00361BC8" w:rsidRDefault="004A4B0E" w:rsidP="00514D73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должен содержать контейнерные площадки?</w:t>
      </w:r>
    </w:p>
    <w:p w14:paraId="23707CBF" w14:textId="77777777" w:rsidR="004A4B0E" w:rsidRPr="00361BC8" w:rsidRDefault="004A4B0E" w:rsidP="00514D73">
      <w:pPr>
        <w:spacing w:after="27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Контейнерные площадки, специальные площадки для крупногабаритных отходов и территорию, прилегающую к месту погрузки ТКО, которые находятся на придомовой территории, входящей в состав общего имущества, содержат собственники помещений в многоквартирных домах (МКД).</w:t>
      </w:r>
    </w:p>
    <w:p w14:paraId="2D6E67EE" w14:textId="77777777" w:rsidR="004A4B0E" w:rsidRPr="00361BC8" w:rsidRDefault="004A4B0E" w:rsidP="00514D73">
      <w:pPr>
        <w:spacing w:after="27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перечисленные объекты не входят в состав общего имущества в МКД, то их содержат собственники земельного участка, на котором расположены такие площадки и территория.</w:t>
      </w:r>
    </w:p>
    <w:p w14:paraId="228D5BF3" w14:textId="77777777" w:rsidR="00514D73" w:rsidRPr="00514D73" w:rsidRDefault="004A4B0E" w:rsidP="00514D73">
      <w:p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1B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Ответственность регионального оператора возникает с момента погрузки ТКО в мусоровоз.</w:t>
      </w:r>
      <w:r w:rsidR="00514D73" w:rsidRPr="00514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AED5D98" w14:textId="7044A116" w:rsidR="00514D73" w:rsidRPr="00514D73" w:rsidRDefault="00514D73" w:rsidP="00514D73">
      <w:p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4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Часто задаваемые вопросы</w:t>
      </w:r>
    </w:p>
    <w:p w14:paraId="731001CA" w14:textId="20FB8F5E" w:rsidR="00514D73" w:rsidRPr="00361BC8" w:rsidRDefault="00514D73" w:rsidP="00514D73">
      <w:p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361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меня в квартире никто не прописан. Нужно ли платить за вывоз ТКО?</w:t>
      </w:r>
    </w:p>
    <w:p w14:paraId="48218CC8" w14:textId="77777777" w:rsidR="00514D73" w:rsidRPr="00361BC8" w:rsidRDefault="00514D73" w:rsidP="00514D73">
      <w:pPr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нужно. Если в квартире никто не прописан и временно не зарегистрирован, начислять плату за обращение с ТКО будут от количества собственников квартиры. Не проживание в квартире не освобождает от обязанности платить за коммунальные услуги, но иногда позволяет сделать перерасчет платы за ТКО в связи с временным отсутствием.</w:t>
      </w:r>
    </w:p>
    <w:p w14:paraId="4A22ABCC" w14:textId="37038812" w:rsidR="00514D73" w:rsidRPr="00514D73" w:rsidRDefault="00514D73" w:rsidP="00514D73">
      <w:pPr>
        <w:pStyle w:val="a5"/>
        <w:numPr>
          <w:ilvl w:val="0"/>
          <w:numId w:val="18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ли не платить за вывоз ТКО, если его у меня нет (закапываю на своем участке и сжигаю сам)?</w:t>
      </w:r>
    </w:p>
    <w:p w14:paraId="2F259477" w14:textId="77777777" w:rsidR="00514D73" w:rsidRPr="00361BC8" w:rsidRDefault="00514D73" w:rsidP="00514D73">
      <w:pPr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нельзя. Накапливать твердые коммунальные отходы можно только в специально оборудованных местах. Такие площадки должны отвечать требованиям по охране окружающей среды и </w:t>
      </w:r>
      <w:proofErr w:type="spellStart"/>
      <w:r w:rsidRPr="00361B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санэпидемнормам</w:t>
      </w:r>
      <w:proofErr w:type="spellEnd"/>
      <w:r w:rsidRPr="00361BC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Сжигать и  закапывать отходы без специального оборудования, которое очищает выбросы, запрещено. К тому же для обращения с отходами I-IV классов опасности требуется наличие лицензии. За нарушение всех этих правил могут собственника дома или земельного участка привлечь к ответственности. Пожалуй, проще все-таки заключить договор с региональным оператором.</w:t>
      </w:r>
    </w:p>
    <w:p w14:paraId="4FBD6D86" w14:textId="77777777" w:rsidR="00514D73" w:rsidRPr="00361BC8" w:rsidRDefault="00514D73" w:rsidP="00514D73">
      <w:pPr>
        <w:spacing w:after="15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условий для получения компенсаций и субсидии является своевременная оплата коммунальных услуг. При возникновении задолженности выплата будет приостановлена или прекращена.</w:t>
      </w:r>
    </w:p>
    <w:p w14:paraId="6A49702D" w14:textId="359DDA19" w:rsidR="00514D73" w:rsidRPr="00514D73" w:rsidRDefault="00514D73" w:rsidP="00514D73">
      <w:pPr>
        <w:pStyle w:val="a5"/>
        <w:numPr>
          <w:ilvl w:val="0"/>
          <w:numId w:val="18"/>
        </w:numPr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4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 льготы на вывоз мусора</w:t>
      </w:r>
    </w:p>
    <w:p w14:paraId="1E614D6F" w14:textId="77777777" w:rsidR="00514D73" w:rsidRPr="00361BC8" w:rsidRDefault="00514D73" w:rsidP="00514D73">
      <w:pPr>
        <w:spacing w:after="15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освобождение от платежей за вывоз мусора не предусмотрено ни для одной категории льготников. Для лиц, имеющих право на федеральную льготу, компенсация затрат составит 50%. Для регионального перечня льготников точный размер компенсации определяется законом субъекта РФ, но не выше 50%.</w:t>
      </w:r>
    </w:p>
    <w:p w14:paraId="15E4620F" w14:textId="77777777" w:rsidR="00514D73" w:rsidRPr="00361BC8" w:rsidRDefault="00514D73" w:rsidP="00514D73">
      <w:pPr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1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Федеральные льготы на вывоз мусора в Башкортостане</w:t>
      </w:r>
    </w:p>
    <w:p w14:paraId="75929EE8" w14:textId="77777777" w:rsidR="00514D73" w:rsidRPr="00361BC8" w:rsidRDefault="00514D73" w:rsidP="00514D73">
      <w:pPr>
        <w:spacing w:after="15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C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перечень лиц, имеющих льготы на вывоз мусора, определяется по Закону № 5-ФЗ "О ветеранах", по Постановлению Правительства РФ № 354, по иным нормативным актам. Льготу 50% в 2019 году получат:</w:t>
      </w:r>
    </w:p>
    <w:p w14:paraId="14E712BC" w14:textId="77777777" w:rsidR="00514D73" w:rsidRPr="00361BC8" w:rsidRDefault="00514D73" w:rsidP="00514D73">
      <w:pPr>
        <w:numPr>
          <w:ilvl w:val="0"/>
          <w:numId w:val="16"/>
        </w:numPr>
        <w:spacing w:after="3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 войны;</w:t>
      </w:r>
    </w:p>
    <w:p w14:paraId="7FC671DC" w14:textId="77777777" w:rsidR="00514D73" w:rsidRPr="00361BC8" w:rsidRDefault="00514D73" w:rsidP="00514D73">
      <w:pPr>
        <w:numPr>
          <w:ilvl w:val="0"/>
          <w:numId w:val="16"/>
        </w:numPr>
        <w:spacing w:after="3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ВОВ;</w:t>
      </w:r>
    </w:p>
    <w:p w14:paraId="7B0B14A2" w14:textId="77777777" w:rsidR="00514D73" w:rsidRPr="00361BC8" w:rsidRDefault="00514D73" w:rsidP="00514D73">
      <w:pPr>
        <w:numPr>
          <w:ilvl w:val="0"/>
          <w:numId w:val="16"/>
        </w:numPr>
        <w:spacing w:after="3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ветераны боевых действий;</w:t>
      </w:r>
    </w:p>
    <w:p w14:paraId="732373AC" w14:textId="77777777" w:rsidR="00514D73" w:rsidRPr="00361BC8" w:rsidRDefault="00514D73" w:rsidP="00514D73">
      <w:pPr>
        <w:numPr>
          <w:ilvl w:val="0"/>
          <w:numId w:val="16"/>
        </w:numPr>
        <w:spacing w:after="3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получивший знак "Жителю блокадного Ленинграда";</w:t>
      </w:r>
    </w:p>
    <w:p w14:paraId="3219922F" w14:textId="77777777" w:rsidR="00514D73" w:rsidRPr="00361BC8" w:rsidRDefault="00514D73" w:rsidP="00514D73">
      <w:pPr>
        <w:numPr>
          <w:ilvl w:val="0"/>
          <w:numId w:val="16"/>
        </w:numPr>
        <w:spacing w:after="3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инвалиды, в том числе члены семей с детьми-инвалидами и инвалидами с детства;</w:t>
      </w:r>
    </w:p>
    <w:p w14:paraId="1A09E2ED" w14:textId="77777777" w:rsidR="00514D73" w:rsidRPr="00361BC8" w:rsidRDefault="00514D73" w:rsidP="00514D73">
      <w:pPr>
        <w:numPr>
          <w:ilvl w:val="0"/>
          <w:numId w:val="16"/>
        </w:numPr>
        <w:spacing w:after="3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 узники фашизма;</w:t>
      </w:r>
    </w:p>
    <w:p w14:paraId="08536D60" w14:textId="77777777" w:rsidR="00514D73" w:rsidRPr="00361BC8" w:rsidRDefault="00514D73" w:rsidP="00514D73">
      <w:pPr>
        <w:numPr>
          <w:ilvl w:val="0"/>
          <w:numId w:val="16"/>
        </w:numPr>
        <w:spacing w:after="3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пострадавшие от радиации после катастрофы на ЧАЭС.</w:t>
      </w:r>
    </w:p>
    <w:p w14:paraId="0397B619" w14:textId="77777777" w:rsidR="00514D73" w:rsidRPr="00361BC8" w:rsidRDefault="00514D73" w:rsidP="00514D73">
      <w:pPr>
        <w:spacing w:after="15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предоставляется в пределах нормативов, утвержденных Постановлением Правительства № 354.</w:t>
      </w:r>
    </w:p>
    <w:p w14:paraId="6E3195BA" w14:textId="77777777" w:rsidR="00514D73" w:rsidRPr="00361BC8" w:rsidRDefault="00514D73" w:rsidP="00514D73">
      <w:pPr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1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Региональные льготы на вывоз мусора в Башкортостане</w:t>
      </w:r>
    </w:p>
    <w:p w14:paraId="7F49E6B2" w14:textId="77777777" w:rsidR="00514D73" w:rsidRPr="00361BC8" w:rsidRDefault="00514D73" w:rsidP="00514D73">
      <w:pPr>
        <w:spacing w:after="15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C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РФ могут принимать нормативные акты, утверждающие точный размер льгот и категории их получателей. Уточнить такую информацию можно в отделах соцзащиты, на сайтах органа власти субъекта РФ. По региональному регистру льготу получают:</w:t>
      </w:r>
    </w:p>
    <w:p w14:paraId="51242AAE" w14:textId="77777777" w:rsidR="00514D73" w:rsidRPr="00361BC8" w:rsidRDefault="00514D73" w:rsidP="00514D73">
      <w:pPr>
        <w:numPr>
          <w:ilvl w:val="0"/>
          <w:numId w:val="17"/>
        </w:numPr>
        <w:spacing w:after="3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C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многодетные семьи;</w:t>
      </w:r>
    </w:p>
    <w:p w14:paraId="73864454" w14:textId="77777777" w:rsidR="00514D73" w:rsidRPr="00361BC8" w:rsidRDefault="00514D73" w:rsidP="00514D73">
      <w:pPr>
        <w:numPr>
          <w:ilvl w:val="0"/>
          <w:numId w:val="17"/>
        </w:numPr>
        <w:spacing w:after="3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ветераны труда;</w:t>
      </w:r>
    </w:p>
    <w:p w14:paraId="00F832AC" w14:textId="77777777" w:rsidR="00514D73" w:rsidRPr="00361BC8" w:rsidRDefault="00514D73" w:rsidP="00514D73">
      <w:pPr>
        <w:numPr>
          <w:ilvl w:val="0"/>
          <w:numId w:val="17"/>
        </w:numPr>
        <w:spacing w:after="3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реабилитированные после политических репрессий;</w:t>
      </w:r>
    </w:p>
    <w:p w14:paraId="4CBC902E" w14:textId="77777777" w:rsidR="00514D73" w:rsidRPr="00361BC8" w:rsidRDefault="00514D73" w:rsidP="00514D73">
      <w:pPr>
        <w:numPr>
          <w:ilvl w:val="0"/>
          <w:numId w:val="17"/>
        </w:numPr>
        <w:spacing w:after="3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категории граждан.</w:t>
      </w:r>
    </w:p>
    <w:p w14:paraId="78F4082E" w14:textId="77777777" w:rsidR="00514D73" w:rsidRPr="00361BC8" w:rsidRDefault="00514D73" w:rsidP="00514D73">
      <w:pPr>
        <w:spacing w:after="15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компенсации, за счет регионального бюджета можно получить субсидию на оплату коммунальных услуг, в том числе по вывозу мусора. Субсидия дается малоимущим гражданам, если их расхода на оплату коммунальных услуг превышают 22% от семейного дохода (точный размер процентного соотношения утверждается регионами).</w:t>
      </w:r>
    </w:p>
    <w:p w14:paraId="44EABF5A" w14:textId="77777777" w:rsidR="00514D73" w:rsidRPr="00514D73" w:rsidRDefault="00514D73" w:rsidP="00514D73">
      <w:pPr>
        <w:jc w:val="both"/>
      </w:pPr>
    </w:p>
    <w:p w14:paraId="7F95E64E" w14:textId="77777777" w:rsidR="004A4B0E" w:rsidRPr="00361BC8" w:rsidRDefault="004A4B0E" w:rsidP="004A4B0E">
      <w:pPr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13E2A" w14:textId="77777777" w:rsidR="004A4B0E" w:rsidRPr="00361BC8" w:rsidRDefault="004A4B0E" w:rsidP="004A4B0E">
      <w:pPr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ссылка:</w:t>
      </w:r>
    </w:p>
    <w:p w14:paraId="0EAAA69B" w14:textId="77777777" w:rsidR="004A4B0E" w:rsidRPr="00361BC8" w:rsidRDefault="004A4B0E" w:rsidP="004A4B0E">
      <w:pPr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C8">
        <w:rPr>
          <w:rFonts w:ascii="Times New Roman" w:eastAsia="Times New Roman" w:hAnsi="Times New Roman" w:cs="Times New Roman"/>
          <w:sz w:val="28"/>
          <w:szCs w:val="28"/>
          <w:lang w:eastAsia="ru-RU"/>
        </w:rPr>
        <w:t> п. 13 Правил обращения с ТКО, которые утвердило Постановление Правительства РФ от 12.11.2016 N 1156</w:t>
      </w:r>
    </w:p>
    <w:p w14:paraId="7871A2BF" w14:textId="77777777" w:rsidR="003E478F" w:rsidRPr="00361BC8" w:rsidRDefault="003E478F" w:rsidP="003E478F">
      <w:pPr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7D7911" w14:textId="77777777" w:rsidR="003E478F" w:rsidRPr="00361BC8" w:rsidRDefault="003E478F" w:rsidP="003E478F">
      <w:pPr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документы:</w:t>
      </w:r>
    </w:p>
    <w:p w14:paraId="7A9A486E" w14:textId="77777777" w:rsidR="003E478F" w:rsidRPr="00361BC8" w:rsidRDefault="003E478F" w:rsidP="003E478F">
      <w:pPr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C8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ст.1 Федерального закона от 24.06.1998 № 89-ФЗ «Об отходах производства и потребления»</w:t>
      </w:r>
    </w:p>
    <w:p w14:paraId="6F791E79" w14:textId="6DB14F2B" w:rsidR="00FA7FBC" w:rsidRPr="004A4B0E" w:rsidRDefault="003E478F" w:rsidP="003E478F">
      <w:pPr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C8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ст.1, п.1 ст.24.7 Федерального закона от 24.06.1998 № 89-ФЗ «Об отходах производства и потребления», Жилищный кодекс Российской Федерации от 29.12.2004 (ст.30, ст. 161, ст.164 и др.).</w:t>
      </w:r>
    </w:p>
    <w:p w14:paraId="63AAACE2" w14:textId="77777777" w:rsidR="00FA7FBC" w:rsidRPr="00361BC8" w:rsidRDefault="00FA7FBC" w:rsidP="003E478F">
      <w:pPr>
        <w:spacing w:after="0" w:line="384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4AF86D" w14:textId="77777777" w:rsidR="00361BC8" w:rsidRPr="00361BC8" w:rsidRDefault="00361BC8" w:rsidP="003E478F">
      <w:pPr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B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    На сегодняшний день открыты «горячие линии»:</w:t>
      </w:r>
    </w:p>
    <w:p w14:paraId="7A2958D1" w14:textId="77777777" w:rsidR="00361BC8" w:rsidRPr="00361BC8" w:rsidRDefault="00361BC8" w:rsidP="003E478F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B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Региональный оператор по Зоне №1 (по вопросам качества оказания услуги) МУП «Спецавтохозяйство по уборке города» -</w:t>
      </w:r>
    </w:p>
    <w:p w14:paraId="1F41476F" w14:textId="77777777" w:rsidR="00361BC8" w:rsidRPr="00361BC8" w:rsidRDefault="00361BC8" w:rsidP="003E478F">
      <w:pPr>
        <w:spacing w:after="0" w:line="384" w:lineRule="atLeast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B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8-800-347-80-03,     +7 986 704-40-88 (для мессенджеров </w:t>
      </w:r>
      <w:proofErr w:type="spellStart"/>
      <w:r w:rsidRPr="00361B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WhatsApp</w:t>
      </w:r>
      <w:proofErr w:type="spellEnd"/>
      <w:r w:rsidRPr="00361B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361B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Viber</w:t>
      </w:r>
      <w:proofErr w:type="spellEnd"/>
      <w:r w:rsidRPr="00361B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);</w:t>
      </w:r>
    </w:p>
    <w:p w14:paraId="265E2A65" w14:textId="77777777" w:rsidR="00361BC8" w:rsidRPr="00361BC8" w:rsidRDefault="00361BC8" w:rsidP="003E478F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B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МУП ЕРКЦ г. Уфы (по вопросам начислений за услуги):</w:t>
      </w:r>
    </w:p>
    <w:p w14:paraId="058D1998" w14:textId="77777777" w:rsidR="00361BC8" w:rsidRPr="00361BC8" w:rsidRDefault="00361BC8" w:rsidP="003E478F">
      <w:pPr>
        <w:spacing w:after="0" w:line="384" w:lineRule="atLeast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B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8-800-775-776-1;</w:t>
      </w:r>
    </w:p>
    <w:p w14:paraId="111B98D7" w14:textId="77777777" w:rsidR="00361BC8" w:rsidRPr="00361BC8" w:rsidRDefault="00361BC8" w:rsidP="003E478F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B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Государственный комитет РБ по жилищному и строительному надзору – 8-937-845-28-42;</w:t>
      </w:r>
    </w:p>
    <w:p w14:paraId="6AC3218E" w14:textId="77777777" w:rsidR="00361BC8" w:rsidRPr="00361BC8" w:rsidRDefault="00361BC8" w:rsidP="003E478F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B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Министерство жилищно-коммунального хозяйства РБ –</w:t>
      </w:r>
    </w:p>
    <w:p w14:paraId="5AEB404B" w14:textId="77777777" w:rsidR="00361BC8" w:rsidRPr="00361BC8" w:rsidRDefault="00361BC8" w:rsidP="003E478F">
      <w:pPr>
        <w:spacing w:after="0" w:line="384" w:lineRule="atLeast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B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8(347) 223-32-80;</w:t>
      </w:r>
    </w:p>
    <w:p w14:paraId="0E0E52D1" w14:textId="77777777" w:rsidR="00361BC8" w:rsidRPr="00361BC8" w:rsidRDefault="00361BC8" w:rsidP="003E478F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B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Министерство природопользования и экологии РБ –</w:t>
      </w:r>
    </w:p>
    <w:p w14:paraId="568BE009" w14:textId="77777777" w:rsidR="00361BC8" w:rsidRPr="00361BC8" w:rsidRDefault="00361BC8" w:rsidP="003E478F">
      <w:pPr>
        <w:spacing w:after="0" w:line="384" w:lineRule="atLeast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B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8(347) 218-03-90.</w:t>
      </w:r>
    </w:p>
    <w:p w14:paraId="32E492F5" w14:textId="06E0CAEB" w:rsidR="00252CB5" w:rsidRPr="003E478F" w:rsidRDefault="00252CB5" w:rsidP="003E47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D54114" w14:textId="77777777" w:rsidR="00361BC8" w:rsidRPr="003E478F" w:rsidRDefault="00361BC8" w:rsidP="003E47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B7C490" w14:textId="77777777" w:rsidR="00514D73" w:rsidRDefault="00514D73">
      <w:pPr>
        <w:jc w:val="both"/>
      </w:pPr>
    </w:p>
    <w:sectPr w:rsidR="00514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D93"/>
    <w:multiLevelType w:val="multilevel"/>
    <w:tmpl w:val="C47663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608AD"/>
    <w:multiLevelType w:val="multilevel"/>
    <w:tmpl w:val="FB241C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C1B74"/>
    <w:multiLevelType w:val="multilevel"/>
    <w:tmpl w:val="CD5827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70471"/>
    <w:multiLevelType w:val="hybridMultilevel"/>
    <w:tmpl w:val="0EA405FC"/>
    <w:lvl w:ilvl="0" w:tplc="E636512A">
      <w:start w:val="2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EE90301"/>
    <w:multiLevelType w:val="multilevel"/>
    <w:tmpl w:val="CDEE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F6469F"/>
    <w:multiLevelType w:val="multilevel"/>
    <w:tmpl w:val="0AB2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106023"/>
    <w:multiLevelType w:val="multilevel"/>
    <w:tmpl w:val="B094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095875"/>
    <w:multiLevelType w:val="multilevel"/>
    <w:tmpl w:val="9246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A45FFE"/>
    <w:multiLevelType w:val="multilevel"/>
    <w:tmpl w:val="C82E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911599"/>
    <w:multiLevelType w:val="multilevel"/>
    <w:tmpl w:val="6F4E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A26441"/>
    <w:multiLevelType w:val="multilevel"/>
    <w:tmpl w:val="A0E4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37155A5"/>
    <w:multiLevelType w:val="multilevel"/>
    <w:tmpl w:val="A0AC55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6B5A41"/>
    <w:multiLevelType w:val="multilevel"/>
    <w:tmpl w:val="76A8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6287469"/>
    <w:multiLevelType w:val="multilevel"/>
    <w:tmpl w:val="7DC2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8A33A4E"/>
    <w:multiLevelType w:val="multilevel"/>
    <w:tmpl w:val="E578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1DB474D"/>
    <w:multiLevelType w:val="multilevel"/>
    <w:tmpl w:val="483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200244"/>
    <w:multiLevelType w:val="multilevel"/>
    <w:tmpl w:val="4E92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BF1555"/>
    <w:multiLevelType w:val="multilevel"/>
    <w:tmpl w:val="29C0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14"/>
  </w:num>
  <w:num w:numId="5">
    <w:abstractNumId w:val="10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7"/>
  </w:num>
  <w:num w:numId="13">
    <w:abstractNumId w:val="8"/>
  </w:num>
  <w:num w:numId="14">
    <w:abstractNumId w:val="17"/>
  </w:num>
  <w:num w:numId="15">
    <w:abstractNumId w:val="16"/>
  </w:num>
  <w:num w:numId="16">
    <w:abstractNumId w:val="13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65"/>
    <w:rsid w:val="00252CB5"/>
    <w:rsid w:val="00285AAE"/>
    <w:rsid w:val="00361BC8"/>
    <w:rsid w:val="003E478F"/>
    <w:rsid w:val="004A4B0E"/>
    <w:rsid w:val="00514D73"/>
    <w:rsid w:val="006E75D7"/>
    <w:rsid w:val="00B40D65"/>
    <w:rsid w:val="00B72B4B"/>
    <w:rsid w:val="00BD209F"/>
    <w:rsid w:val="00CC5BE8"/>
    <w:rsid w:val="00EB2421"/>
    <w:rsid w:val="00EE2BEB"/>
    <w:rsid w:val="00FA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0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1BC8"/>
    <w:rPr>
      <w:b/>
      <w:bCs/>
    </w:rPr>
  </w:style>
  <w:style w:type="paragraph" w:styleId="a5">
    <w:name w:val="List Paragraph"/>
    <w:basedOn w:val="a"/>
    <w:uiPriority w:val="34"/>
    <w:qFormat/>
    <w:rsid w:val="003E47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1BC8"/>
    <w:rPr>
      <w:b/>
      <w:bCs/>
    </w:rPr>
  </w:style>
  <w:style w:type="paragraph" w:styleId="a5">
    <w:name w:val="List Paragraph"/>
    <w:basedOn w:val="a"/>
    <w:uiPriority w:val="34"/>
    <w:qFormat/>
    <w:rsid w:val="003E47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Людмила</dc:creator>
  <cp:lastModifiedBy>Windows User</cp:lastModifiedBy>
  <cp:revision>2</cp:revision>
  <cp:lastPrinted>2019-09-25T06:48:00Z</cp:lastPrinted>
  <dcterms:created xsi:type="dcterms:W3CDTF">2019-09-25T09:58:00Z</dcterms:created>
  <dcterms:modified xsi:type="dcterms:W3CDTF">2019-09-25T09:58:00Z</dcterms:modified>
</cp:coreProperties>
</file>