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B9" w:rsidRPr="007E38B9" w:rsidRDefault="007E38B9" w:rsidP="007E3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" Утверждаю "</w:t>
      </w:r>
    </w:p>
    <w:p w:rsidR="007E38B9" w:rsidRPr="007E38B9" w:rsidRDefault="007E38B9" w:rsidP="007E3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Глава администрации </w:t>
      </w:r>
    </w:p>
    <w:p w:rsidR="007E38B9" w:rsidRPr="007E38B9" w:rsidRDefault="007E38B9" w:rsidP="007E38B9">
      <w:pPr>
        <w:pStyle w:val="2"/>
        <w:jc w:val="left"/>
        <w:rPr>
          <w:szCs w:val="28"/>
        </w:rPr>
      </w:pPr>
      <w:r w:rsidRPr="007E38B9">
        <w:rPr>
          <w:szCs w:val="28"/>
        </w:rPr>
        <w:t xml:space="preserve">                                                                              СП  Урманский сельсовет</w:t>
      </w:r>
    </w:p>
    <w:p w:rsidR="007E38B9" w:rsidRPr="007E38B9" w:rsidRDefault="007E38B9" w:rsidP="007E38B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207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20790">
        <w:rPr>
          <w:rFonts w:ascii="Times New Roman" w:hAnsi="Times New Roman" w:cs="Times New Roman"/>
          <w:sz w:val="28"/>
          <w:szCs w:val="28"/>
        </w:rPr>
        <w:t>______________</w:t>
      </w:r>
      <w:r w:rsidRPr="007E38B9">
        <w:rPr>
          <w:rFonts w:ascii="Times New Roman" w:hAnsi="Times New Roman" w:cs="Times New Roman"/>
          <w:sz w:val="28"/>
          <w:szCs w:val="28"/>
        </w:rPr>
        <w:t>Р.Б.Калкаманов</w:t>
      </w:r>
      <w:proofErr w:type="spellEnd"/>
    </w:p>
    <w:p w:rsidR="007E38B9" w:rsidRPr="007E38B9" w:rsidRDefault="007E38B9" w:rsidP="007E38B9">
      <w:pPr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E38B9" w:rsidRPr="007E38B9" w:rsidRDefault="007E38B9" w:rsidP="007E3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E38B9" w:rsidRPr="007E38B9" w:rsidRDefault="007E38B9" w:rsidP="007E38B9">
      <w:pPr>
        <w:pStyle w:val="3"/>
        <w:rPr>
          <w:szCs w:val="28"/>
        </w:rPr>
      </w:pPr>
      <w:r w:rsidRPr="007E38B9">
        <w:rPr>
          <w:szCs w:val="28"/>
        </w:rPr>
        <w:t>У С Т А В</w:t>
      </w:r>
    </w:p>
    <w:p w:rsidR="007E38B9" w:rsidRPr="007E38B9" w:rsidRDefault="007E38B9" w:rsidP="007E38B9">
      <w:pPr>
        <w:pStyle w:val="1"/>
        <w:jc w:val="center"/>
        <w:rPr>
          <w:szCs w:val="28"/>
        </w:rPr>
      </w:pPr>
      <w:r w:rsidRPr="007E38B9">
        <w:rPr>
          <w:szCs w:val="28"/>
        </w:rPr>
        <w:t>социально-профилактического центра при администрации</w:t>
      </w:r>
    </w:p>
    <w:p w:rsidR="007E38B9" w:rsidRPr="007E38B9" w:rsidRDefault="007E38B9" w:rsidP="007E3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Сельского поселения Урманский сельсовет</w:t>
      </w:r>
    </w:p>
    <w:p w:rsidR="007E38B9" w:rsidRPr="007E38B9" w:rsidRDefault="007E38B9" w:rsidP="007E3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3E5525" w:rsidP="003E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1.</w:t>
      </w:r>
      <w:r w:rsidR="007E38B9" w:rsidRPr="007E38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8B9">
        <w:rPr>
          <w:rFonts w:ascii="Times New Roman" w:hAnsi="Times New Roman" w:cs="Times New Roman"/>
          <w:sz w:val="28"/>
          <w:szCs w:val="28"/>
        </w:rPr>
        <w:t>Социально-профилактический центр создается  в с. Урман для содействия правоохранительным органам в обеспечении правопорядка.</w:t>
      </w:r>
      <w:proofErr w:type="gramEnd"/>
      <w:r w:rsidRPr="007E38B9">
        <w:rPr>
          <w:rFonts w:ascii="Times New Roman" w:hAnsi="Times New Roman" w:cs="Times New Roman"/>
          <w:sz w:val="28"/>
          <w:szCs w:val="28"/>
        </w:rPr>
        <w:t xml:space="preserve"> Они объединяют усилия народных дружин, отрядов содействия милиции, домовых комитетов, инспекций предупреждения правонарушений несовершеннолетних, постоянных комиссий: по борьбе с пьянством и алкоголизмом, административной комиссии.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Для обеспечения согласованной  и эффективной  деятельности общественных формирований  и населения поселка создается Совет социально-профилактического центра. Работу Совета возглавляет   глава администрации СП Урманский сельсовет.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pStyle w:val="a5"/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7E38B9">
        <w:rPr>
          <w:sz w:val="28"/>
          <w:szCs w:val="28"/>
        </w:rPr>
        <w:t>Государственные органы, должностные лица предприятий, организаций,   независимо от форм собственности, обязаны оказывать помощь  и всяческое  содействие  эффективной деятельности  СПЦ в охране общественного  порядка и профилактике  правонарушений.</w:t>
      </w:r>
    </w:p>
    <w:p w:rsidR="007E38B9" w:rsidRPr="007E38B9" w:rsidRDefault="007E38B9" w:rsidP="007E38B9">
      <w:pPr>
        <w:pStyle w:val="a5"/>
        <w:tabs>
          <w:tab w:val="num" w:pos="567"/>
        </w:tabs>
        <w:ind w:left="567" w:hanging="567"/>
        <w:rPr>
          <w:sz w:val="28"/>
          <w:szCs w:val="28"/>
        </w:rPr>
      </w:pPr>
    </w:p>
    <w:p w:rsidR="007E38B9" w:rsidRPr="007E38B9" w:rsidRDefault="007E38B9" w:rsidP="007E38B9">
      <w:pPr>
        <w:pStyle w:val="a5"/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7E38B9">
        <w:rPr>
          <w:sz w:val="28"/>
          <w:szCs w:val="28"/>
        </w:rPr>
        <w:t>СПЦ координирует работу  общественных комиссий  действующих при администрации СП  Урманский сельсовет.</w:t>
      </w:r>
    </w:p>
    <w:p w:rsidR="007E38B9" w:rsidRPr="007E38B9" w:rsidRDefault="007E38B9" w:rsidP="007E38B9">
      <w:pPr>
        <w:pStyle w:val="a5"/>
        <w:ind w:left="0" w:firstLine="0"/>
        <w:rPr>
          <w:sz w:val="28"/>
          <w:szCs w:val="28"/>
        </w:rPr>
      </w:pPr>
    </w:p>
    <w:p w:rsidR="007E38B9" w:rsidRPr="007E38B9" w:rsidRDefault="007E38B9" w:rsidP="007E38B9">
      <w:pPr>
        <w:pStyle w:val="a5"/>
        <w:ind w:left="0" w:firstLine="0"/>
        <w:rPr>
          <w:sz w:val="28"/>
          <w:szCs w:val="28"/>
        </w:rPr>
      </w:pPr>
    </w:p>
    <w:p w:rsidR="007E38B9" w:rsidRPr="007E38B9" w:rsidRDefault="007E38B9" w:rsidP="007E38B9">
      <w:pPr>
        <w:pStyle w:val="a5"/>
        <w:ind w:left="567" w:hanging="567"/>
        <w:rPr>
          <w:sz w:val="28"/>
          <w:szCs w:val="28"/>
        </w:rPr>
      </w:pPr>
      <w:r w:rsidRPr="007E38B9">
        <w:rPr>
          <w:sz w:val="28"/>
          <w:szCs w:val="28"/>
        </w:rPr>
        <w:lastRenderedPageBreak/>
        <w:t>1.5.  Глава администрации СП Урманский сельсовет  обеспечивает взаимодействие Совета СПЦ  с государственными  органами  по вопросам организации помощи в укреплении общественного порядка и профилактике  правонарушений.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1A5C75" w:rsidP="001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  <w:r w:rsidR="007E38B9" w:rsidRPr="007E38B9">
        <w:rPr>
          <w:rFonts w:ascii="Times New Roman" w:hAnsi="Times New Roman" w:cs="Times New Roman"/>
          <w:sz w:val="28"/>
          <w:szCs w:val="28"/>
        </w:rPr>
        <w:t>ОРГАНИЗАЦИОННАЯ СТРУКТУРА СОВЕТА СПЦ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pStyle w:val="a5"/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7E38B9">
        <w:rPr>
          <w:sz w:val="28"/>
          <w:szCs w:val="28"/>
        </w:rPr>
        <w:t>Работу Совета СПЦ возглавляет  глава администрации СП Урманский сельсовет. В состав Совета СПЦ  также входят депутаты поссовета, участковый инспектор милиции, инспектор по делам несовершеннолетних  и другие.</w:t>
      </w:r>
    </w:p>
    <w:p w:rsidR="007E38B9" w:rsidRPr="007E38B9" w:rsidRDefault="007E38B9" w:rsidP="007E38B9">
      <w:pPr>
        <w:pStyle w:val="a5"/>
        <w:ind w:left="0" w:firstLine="0"/>
        <w:rPr>
          <w:sz w:val="28"/>
          <w:szCs w:val="28"/>
        </w:rPr>
      </w:pPr>
    </w:p>
    <w:p w:rsidR="007E38B9" w:rsidRPr="007E38B9" w:rsidRDefault="007E38B9" w:rsidP="007E38B9">
      <w:pPr>
        <w:pStyle w:val="a5"/>
        <w:ind w:left="0" w:firstLine="0"/>
        <w:rPr>
          <w:sz w:val="28"/>
          <w:szCs w:val="28"/>
        </w:rPr>
      </w:pPr>
    </w:p>
    <w:p w:rsidR="007E38B9" w:rsidRPr="007E38B9" w:rsidRDefault="007E38B9" w:rsidP="007E38B9">
      <w:pPr>
        <w:pStyle w:val="a5"/>
        <w:ind w:left="0" w:firstLine="0"/>
        <w:rPr>
          <w:sz w:val="28"/>
          <w:szCs w:val="28"/>
        </w:rPr>
      </w:pPr>
    </w:p>
    <w:p w:rsidR="007E38B9" w:rsidRPr="007E38B9" w:rsidRDefault="007E38B9" w:rsidP="007E38B9">
      <w:pPr>
        <w:pStyle w:val="a3"/>
        <w:ind w:left="567" w:hanging="567"/>
        <w:rPr>
          <w:szCs w:val="28"/>
        </w:rPr>
      </w:pPr>
      <w:r w:rsidRPr="007E38B9">
        <w:rPr>
          <w:szCs w:val="28"/>
        </w:rPr>
        <w:t>2.2.  Совет СПЦ в своей деятельности  руководствуется Конституцией РБ,   Законом РБ от 28.07.1997года» Об общественных органах  правоохранительного  характера в РБ», законом РБ от 29.02.1992года « О местном самоуправлении местном хозяйстве Республики Башкортостан», настоящим Положением, другими нормативными актами, регламентирующими деятельность общественных формирований правоохранительной направленности.</w:t>
      </w:r>
    </w:p>
    <w:p w:rsidR="007E38B9" w:rsidRPr="007E38B9" w:rsidRDefault="007E38B9" w:rsidP="007E38B9">
      <w:pPr>
        <w:pStyle w:val="a3"/>
        <w:ind w:left="567" w:hanging="567"/>
        <w:rPr>
          <w:szCs w:val="28"/>
        </w:rPr>
      </w:pPr>
    </w:p>
    <w:p w:rsidR="007E38B9" w:rsidRPr="007E38B9" w:rsidRDefault="007E38B9" w:rsidP="007E38B9">
      <w:pPr>
        <w:pStyle w:val="a3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rPr>
          <w:szCs w:val="28"/>
        </w:rPr>
      </w:pPr>
      <w:r w:rsidRPr="007E38B9">
        <w:rPr>
          <w:szCs w:val="28"/>
        </w:rPr>
        <w:t>Совет СПЦ утверждается главой администрации СП  Урманский сельсовет на 5 лет. Кандидатуры в Совет СПЦ  выдвигаются  главой администрации СП Урманский сельсовет из депутатской  группы, представителей правоохранительных органов.</w:t>
      </w:r>
    </w:p>
    <w:p w:rsidR="007E38B9" w:rsidRPr="007E38B9" w:rsidRDefault="007E38B9" w:rsidP="007E38B9">
      <w:pPr>
        <w:pStyle w:val="a3"/>
        <w:rPr>
          <w:szCs w:val="28"/>
        </w:rPr>
      </w:pPr>
    </w:p>
    <w:p w:rsidR="007E38B9" w:rsidRPr="007E38B9" w:rsidRDefault="007E38B9" w:rsidP="007E38B9">
      <w:pPr>
        <w:pStyle w:val="a3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rPr>
          <w:szCs w:val="28"/>
        </w:rPr>
      </w:pPr>
      <w:r w:rsidRPr="007E38B9">
        <w:rPr>
          <w:szCs w:val="28"/>
        </w:rPr>
        <w:t>Заседания  Совета  СПЦ протоколируются и проводятся по мере необходимости, но не реже  одного раза в месяц.</w:t>
      </w:r>
    </w:p>
    <w:p w:rsidR="007E38B9" w:rsidRPr="007E38B9" w:rsidRDefault="007E38B9" w:rsidP="007E38B9">
      <w:pPr>
        <w:pStyle w:val="a3"/>
        <w:rPr>
          <w:szCs w:val="28"/>
        </w:rPr>
      </w:pPr>
    </w:p>
    <w:p w:rsidR="007E38B9" w:rsidRPr="007E38B9" w:rsidRDefault="007E38B9" w:rsidP="007E38B9">
      <w:pPr>
        <w:pStyle w:val="a3"/>
        <w:numPr>
          <w:ilvl w:val="1"/>
          <w:numId w:val="5"/>
        </w:numPr>
        <w:tabs>
          <w:tab w:val="clear" w:pos="218"/>
          <w:tab w:val="num" w:pos="567"/>
        </w:tabs>
        <w:ind w:left="567" w:hanging="567"/>
        <w:rPr>
          <w:szCs w:val="28"/>
        </w:rPr>
      </w:pPr>
      <w:r w:rsidRPr="007E38B9">
        <w:rPr>
          <w:szCs w:val="28"/>
        </w:rPr>
        <w:t xml:space="preserve">Совет СПЦ не реже одного раза в год отчитывается </w:t>
      </w:r>
      <w:proofErr w:type="gramStart"/>
      <w:r w:rsidRPr="007E38B9">
        <w:rPr>
          <w:szCs w:val="28"/>
        </w:rPr>
        <w:t>о своей деятельности перед населением на сходах граждан от имени депутатской группы на сессии</w:t>
      </w:r>
      <w:proofErr w:type="gramEnd"/>
      <w:r w:rsidRPr="007E38B9">
        <w:rPr>
          <w:szCs w:val="28"/>
        </w:rPr>
        <w:t xml:space="preserve">  поссовета.</w:t>
      </w:r>
    </w:p>
    <w:p w:rsidR="007E38B9" w:rsidRPr="007E38B9" w:rsidRDefault="007E38B9" w:rsidP="007E38B9">
      <w:pPr>
        <w:pStyle w:val="a3"/>
        <w:tabs>
          <w:tab w:val="num" w:pos="567"/>
        </w:tabs>
        <w:ind w:left="567" w:hanging="567"/>
        <w:rPr>
          <w:szCs w:val="28"/>
        </w:rPr>
      </w:pPr>
    </w:p>
    <w:p w:rsidR="007E38B9" w:rsidRPr="007E38B9" w:rsidRDefault="007E38B9" w:rsidP="007E38B9">
      <w:pPr>
        <w:pStyle w:val="a3"/>
        <w:numPr>
          <w:ilvl w:val="1"/>
          <w:numId w:val="5"/>
        </w:numPr>
        <w:tabs>
          <w:tab w:val="clear" w:pos="218"/>
          <w:tab w:val="num" w:pos="567"/>
        </w:tabs>
        <w:ind w:left="567" w:hanging="567"/>
        <w:rPr>
          <w:szCs w:val="28"/>
        </w:rPr>
      </w:pPr>
      <w:r w:rsidRPr="007E38B9">
        <w:rPr>
          <w:szCs w:val="28"/>
        </w:rPr>
        <w:t>Для осуществления эффективной работы Совета СПЦ в его составе  организуются комиссии:</w:t>
      </w:r>
    </w:p>
    <w:p w:rsidR="007E38B9" w:rsidRPr="007E38B9" w:rsidRDefault="007E38B9" w:rsidP="007E38B9">
      <w:pPr>
        <w:pStyle w:val="a3"/>
        <w:numPr>
          <w:ilvl w:val="0"/>
          <w:numId w:val="2"/>
        </w:numPr>
        <w:rPr>
          <w:szCs w:val="28"/>
        </w:rPr>
      </w:pPr>
      <w:r w:rsidRPr="007E38B9">
        <w:rPr>
          <w:szCs w:val="28"/>
        </w:rPr>
        <w:t>по борьбе с пьянством и алкоголизмом</w:t>
      </w:r>
    </w:p>
    <w:p w:rsidR="007E38B9" w:rsidRPr="007E38B9" w:rsidRDefault="007E38B9" w:rsidP="007E38B9">
      <w:pPr>
        <w:pStyle w:val="a3"/>
        <w:numPr>
          <w:ilvl w:val="0"/>
          <w:numId w:val="2"/>
        </w:numPr>
        <w:rPr>
          <w:szCs w:val="28"/>
        </w:rPr>
      </w:pPr>
      <w:r w:rsidRPr="007E38B9">
        <w:rPr>
          <w:szCs w:val="28"/>
        </w:rPr>
        <w:t>общественная инспекция по предупреждению правонарушений несовершеннолетних</w:t>
      </w:r>
    </w:p>
    <w:p w:rsidR="007E38B9" w:rsidRPr="007E38B9" w:rsidRDefault="007E38B9" w:rsidP="007E38B9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ПОЛНОМОЧИЯ  СОВЕТА СПЦ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pStyle w:val="a5"/>
        <w:ind w:left="567" w:hanging="567"/>
        <w:rPr>
          <w:sz w:val="28"/>
          <w:szCs w:val="28"/>
        </w:rPr>
      </w:pPr>
      <w:r w:rsidRPr="007E38B9">
        <w:rPr>
          <w:sz w:val="28"/>
          <w:szCs w:val="28"/>
        </w:rPr>
        <w:t>3.1. Совет СПЦ на основе изучения состояния  общественного порядка и        профилактики правонарушений разрабатывает:</w:t>
      </w:r>
    </w:p>
    <w:p w:rsidR="007E38B9" w:rsidRPr="007E38B9" w:rsidRDefault="007E38B9" w:rsidP="007E38B9">
      <w:pPr>
        <w:numPr>
          <w:ilvl w:val="0"/>
          <w:numId w:val="2"/>
        </w:numPr>
        <w:tabs>
          <w:tab w:val="clear" w:pos="585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план мероприятий по вопросам укрепления общественного порядка, усиления профилактической работы среди населения.</w:t>
      </w:r>
    </w:p>
    <w:p w:rsidR="007E38B9" w:rsidRPr="007E38B9" w:rsidRDefault="007E38B9" w:rsidP="007E38B9">
      <w:pPr>
        <w:numPr>
          <w:ilvl w:val="0"/>
          <w:numId w:val="2"/>
        </w:numPr>
        <w:tabs>
          <w:tab w:val="clear" w:pos="585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контролирует деятельность и оказывает помощь постоянно действующим комиссиям при администрации СП  Урманский сельсовет.</w:t>
      </w:r>
    </w:p>
    <w:p w:rsidR="007E38B9" w:rsidRPr="007E38B9" w:rsidRDefault="007E38B9" w:rsidP="007E38B9">
      <w:pPr>
        <w:numPr>
          <w:ilvl w:val="0"/>
          <w:numId w:val="2"/>
        </w:numPr>
        <w:tabs>
          <w:tab w:val="clear" w:pos="585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заслушивает отчеты, информации членов Совета, постоянных комиссий, общественные объединения по вопросам надлежащей работы по охране общественного порядка и профилактике  правонарушений.</w:t>
      </w:r>
    </w:p>
    <w:p w:rsidR="007E38B9" w:rsidRPr="007E38B9" w:rsidRDefault="007E38B9" w:rsidP="007E38B9">
      <w:pPr>
        <w:numPr>
          <w:ilvl w:val="0"/>
          <w:numId w:val="2"/>
        </w:numPr>
        <w:tabs>
          <w:tab w:val="clear" w:pos="585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принимает участие в работе административной комиссии по обсуждению поведения отдельных злостных правонарушений из числа местных жителей по поступившим материалам</w:t>
      </w:r>
    </w:p>
    <w:p w:rsidR="007E38B9" w:rsidRPr="007E38B9" w:rsidRDefault="007E38B9" w:rsidP="007E38B9">
      <w:pPr>
        <w:numPr>
          <w:ilvl w:val="0"/>
          <w:numId w:val="2"/>
        </w:numPr>
        <w:tabs>
          <w:tab w:val="clear" w:pos="585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обеспечивает постоянное взаимодействие постоянных комиссий, ОИППН с правоохранительными органами и другими государственными органами по вопросам охраны общественного порядка, профилактике правонарушений, соблюдения правил общежития.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ПЛАНИРОВАНИЕ РАБОТЫ СОВЕТА СПЦ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pStyle w:val="a5"/>
        <w:tabs>
          <w:tab w:val="left" w:pos="567"/>
        </w:tabs>
        <w:ind w:left="567" w:hanging="567"/>
        <w:rPr>
          <w:sz w:val="28"/>
          <w:szCs w:val="28"/>
        </w:rPr>
      </w:pPr>
      <w:r w:rsidRPr="007E38B9">
        <w:rPr>
          <w:sz w:val="28"/>
          <w:szCs w:val="28"/>
        </w:rPr>
        <w:t>4.1.   Организация работы Совета СПЦ  осуществляется по   перспективным  /годовым/  планам.</w:t>
      </w:r>
    </w:p>
    <w:p w:rsidR="007E38B9" w:rsidRPr="007E38B9" w:rsidRDefault="007E38B9" w:rsidP="007E38B9">
      <w:pPr>
        <w:pStyle w:val="a5"/>
        <w:tabs>
          <w:tab w:val="left" w:pos="567"/>
        </w:tabs>
        <w:ind w:left="567" w:hanging="567"/>
        <w:rPr>
          <w:sz w:val="28"/>
          <w:szCs w:val="28"/>
        </w:rPr>
      </w:pPr>
    </w:p>
    <w:p w:rsidR="007E38B9" w:rsidRPr="007E38B9" w:rsidRDefault="007E38B9" w:rsidP="007E38B9">
      <w:pPr>
        <w:pStyle w:val="a5"/>
        <w:numPr>
          <w:ilvl w:val="1"/>
          <w:numId w:val="4"/>
        </w:numPr>
        <w:tabs>
          <w:tab w:val="clear" w:pos="360"/>
          <w:tab w:val="num" w:pos="284"/>
          <w:tab w:val="left" w:pos="567"/>
        </w:tabs>
        <w:ind w:left="567" w:hanging="567"/>
        <w:rPr>
          <w:sz w:val="28"/>
          <w:szCs w:val="28"/>
        </w:rPr>
      </w:pPr>
      <w:r w:rsidRPr="007E38B9">
        <w:rPr>
          <w:sz w:val="28"/>
          <w:szCs w:val="28"/>
        </w:rPr>
        <w:t>В плане работы Совета СПЦ отражаются интересы всех комиссий, общественных формирований, вопросы координации их работы, взаимодействия с правоохранительными и другими государственными органами по охране общественного порядка и профилактике правонарушений.</w:t>
      </w:r>
    </w:p>
    <w:p w:rsidR="007E38B9" w:rsidRPr="007E38B9" w:rsidRDefault="007E38B9" w:rsidP="007E38B9">
      <w:pPr>
        <w:pStyle w:val="a5"/>
        <w:ind w:left="0" w:firstLine="0"/>
        <w:rPr>
          <w:sz w:val="28"/>
          <w:szCs w:val="28"/>
        </w:rPr>
      </w:pPr>
    </w:p>
    <w:p w:rsidR="007E38B9" w:rsidRPr="007E38B9" w:rsidRDefault="007E38B9" w:rsidP="007E38B9">
      <w:pPr>
        <w:pStyle w:val="a5"/>
        <w:ind w:left="0" w:firstLine="0"/>
        <w:rPr>
          <w:sz w:val="28"/>
          <w:szCs w:val="28"/>
        </w:rPr>
      </w:pPr>
    </w:p>
    <w:p w:rsidR="007E38B9" w:rsidRPr="00780751" w:rsidRDefault="007E38B9" w:rsidP="0078075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751">
        <w:rPr>
          <w:rFonts w:ascii="Times New Roman" w:hAnsi="Times New Roman" w:cs="Times New Roman"/>
          <w:sz w:val="28"/>
          <w:szCs w:val="28"/>
        </w:rPr>
        <w:t>ОСНОВНЫЕ НАПРАВЛЕНИЯ ДЕЯТЕЛЬНОСТИ СПЦ</w:t>
      </w:r>
    </w:p>
    <w:p w:rsidR="007E38B9" w:rsidRPr="007E38B9" w:rsidRDefault="007E38B9" w:rsidP="007E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B9" w:rsidRPr="007E38B9" w:rsidRDefault="007E38B9" w:rsidP="007E38B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    Основными направлениями деятельности СПЦ являются: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обобщение  состояния общественного порядка и профилактики правонарушений в поселке и разработка мер по улучшению </w:t>
      </w:r>
      <w:proofErr w:type="gramStart"/>
      <w:r w:rsidRPr="007E38B9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подготовка рекомендаций, предложений по видам деятельности общественных организаций и постоянным комиссиям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lastRenderedPageBreak/>
        <w:t>установление и обеспечение взаимодействия общественных формирований с правоохранительными и другими государственными органами поселка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оказание содействия предприятиям, организациям, правоохранительным органам в работе по выявлению лиц, ведущих антиобщественный образ жизни, оказание </w:t>
      </w:r>
    </w:p>
    <w:p w:rsidR="007E38B9" w:rsidRPr="007E38B9" w:rsidRDefault="007E38B9" w:rsidP="007E38B9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     этим лицам  помощи   в трудоустройстве,    проведения с   ними    воспитательной               </w:t>
      </w:r>
    </w:p>
    <w:p w:rsidR="007E38B9" w:rsidRPr="007E38B9" w:rsidRDefault="007E38B9" w:rsidP="007E38B9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     работы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 xml:space="preserve">оказание помощи государственным органам в борьбе с пьянством  и алкоголизмом 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координация работы органов  общественного самодеятельности, индивидуальной воспитательной работы с правонарушителями, установлению над ними шефства, оказанию помощи милиции в проведении мероприятий по осуществлению административного надзора за лицами, освобожденными из мест лишения свободы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организация обсуждения поведения лиц, нарушающих общественный порядок и совершающих антиобщественные поступки на собраниях домовых комитетов, сходах граждан, заседаниях СПЦ административных комиссиях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содействовать государственным органам и общественным организациям в борьбе с детской беспризорностью, правонарушениями несовершеннолетних. С этой целью организуются и осуществляются надзоры за поведением несовершеннолетних в общественных местах, обсуждается поведение родителей на заседаниях ОИППН, оказывается помощь подросткам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посильная помощь в организации культурного досуга детей и подростков</w:t>
      </w:r>
    </w:p>
    <w:p w:rsidR="007E38B9" w:rsidRPr="007E38B9" w:rsidRDefault="007E38B9" w:rsidP="007E3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8B9">
        <w:rPr>
          <w:rFonts w:ascii="Times New Roman" w:hAnsi="Times New Roman" w:cs="Times New Roman"/>
          <w:sz w:val="28"/>
          <w:szCs w:val="28"/>
        </w:rPr>
        <w:t>оказание помощи домовым комитетам, депутатским группам в проведении собраний, сходов граждан для обсуждения  вопросов укрепления общественного порядка и соблюдения правил общежития</w:t>
      </w:r>
    </w:p>
    <w:p w:rsidR="007E38B9" w:rsidRPr="0003795E" w:rsidRDefault="007E38B9" w:rsidP="0003795E">
      <w:pPr>
        <w:jc w:val="both"/>
        <w:rPr>
          <w:sz w:val="24"/>
        </w:rPr>
      </w:pPr>
    </w:p>
    <w:p w:rsidR="007E38B9" w:rsidRDefault="007E38B9" w:rsidP="007E38B9">
      <w:pPr>
        <w:pStyle w:val="a3"/>
      </w:pPr>
    </w:p>
    <w:p w:rsidR="007E38B9" w:rsidRDefault="007E38B9" w:rsidP="007E38B9">
      <w:pPr>
        <w:pStyle w:val="a3"/>
      </w:pPr>
    </w:p>
    <w:p w:rsidR="007E38B9" w:rsidRDefault="007E38B9" w:rsidP="007E38B9">
      <w:pPr>
        <w:pStyle w:val="a3"/>
      </w:pPr>
    </w:p>
    <w:p w:rsidR="007E38B9" w:rsidRDefault="007E38B9" w:rsidP="007E38B9">
      <w:pPr>
        <w:pStyle w:val="a3"/>
      </w:pPr>
    </w:p>
    <w:p w:rsidR="00A17075" w:rsidRDefault="00A17075"/>
    <w:sectPr w:rsidR="00A17075" w:rsidSect="00A1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E3B"/>
    <w:multiLevelType w:val="hybridMultilevel"/>
    <w:tmpl w:val="9DE04C1C"/>
    <w:lvl w:ilvl="0" w:tplc="6644C366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0D03545E"/>
    <w:multiLevelType w:val="multilevel"/>
    <w:tmpl w:val="B42EBE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EE0E63"/>
    <w:multiLevelType w:val="multilevel"/>
    <w:tmpl w:val="A48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1064FC"/>
    <w:multiLevelType w:val="hybridMultilevel"/>
    <w:tmpl w:val="C5525644"/>
    <w:lvl w:ilvl="0" w:tplc="0122E0F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847609F6">
      <w:numFmt w:val="none"/>
      <w:lvlText w:val=""/>
      <w:lvlJc w:val="left"/>
      <w:pPr>
        <w:tabs>
          <w:tab w:val="num" w:pos="360"/>
        </w:tabs>
      </w:pPr>
    </w:lvl>
    <w:lvl w:ilvl="2" w:tplc="9CD08914">
      <w:numFmt w:val="none"/>
      <w:lvlText w:val=""/>
      <w:lvlJc w:val="left"/>
      <w:pPr>
        <w:tabs>
          <w:tab w:val="num" w:pos="360"/>
        </w:tabs>
      </w:pPr>
    </w:lvl>
    <w:lvl w:ilvl="3" w:tplc="306AC9BC">
      <w:numFmt w:val="none"/>
      <w:lvlText w:val=""/>
      <w:lvlJc w:val="left"/>
      <w:pPr>
        <w:tabs>
          <w:tab w:val="num" w:pos="360"/>
        </w:tabs>
      </w:pPr>
    </w:lvl>
    <w:lvl w:ilvl="4" w:tplc="CDFA7EC8">
      <w:numFmt w:val="none"/>
      <w:lvlText w:val=""/>
      <w:lvlJc w:val="left"/>
      <w:pPr>
        <w:tabs>
          <w:tab w:val="num" w:pos="360"/>
        </w:tabs>
      </w:pPr>
    </w:lvl>
    <w:lvl w:ilvl="5" w:tplc="283014C2">
      <w:numFmt w:val="none"/>
      <w:lvlText w:val=""/>
      <w:lvlJc w:val="left"/>
      <w:pPr>
        <w:tabs>
          <w:tab w:val="num" w:pos="360"/>
        </w:tabs>
      </w:pPr>
    </w:lvl>
    <w:lvl w:ilvl="6" w:tplc="C03C4526">
      <w:numFmt w:val="none"/>
      <w:lvlText w:val=""/>
      <w:lvlJc w:val="left"/>
      <w:pPr>
        <w:tabs>
          <w:tab w:val="num" w:pos="360"/>
        </w:tabs>
      </w:pPr>
    </w:lvl>
    <w:lvl w:ilvl="7" w:tplc="15FCC93E">
      <w:numFmt w:val="none"/>
      <w:lvlText w:val=""/>
      <w:lvlJc w:val="left"/>
      <w:pPr>
        <w:tabs>
          <w:tab w:val="num" w:pos="360"/>
        </w:tabs>
      </w:pPr>
    </w:lvl>
    <w:lvl w:ilvl="8" w:tplc="D50602D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F706479"/>
    <w:multiLevelType w:val="multilevel"/>
    <w:tmpl w:val="62D05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5D5C6B"/>
    <w:multiLevelType w:val="multilevel"/>
    <w:tmpl w:val="9948F8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CA467C8"/>
    <w:multiLevelType w:val="multilevel"/>
    <w:tmpl w:val="10F87C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B9"/>
    <w:rsid w:val="0003795E"/>
    <w:rsid w:val="001A5C75"/>
    <w:rsid w:val="002634BC"/>
    <w:rsid w:val="002E1D25"/>
    <w:rsid w:val="003E5525"/>
    <w:rsid w:val="0050153E"/>
    <w:rsid w:val="00780751"/>
    <w:rsid w:val="007E38B9"/>
    <w:rsid w:val="0082039A"/>
    <w:rsid w:val="00A17075"/>
    <w:rsid w:val="00F2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75"/>
  </w:style>
  <w:style w:type="paragraph" w:styleId="1">
    <w:name w:val="heading 1"/>
    <w:basedOn w:val="a"/>
    <w:next w:val="a"/>
    <w:link w:val="10"/>
    <w:qFormat/>
    <w:rsid w:val="007E38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E38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E38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8B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E38B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E38B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E38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38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E38B9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E38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2013-03-21T09:55:00Z</dcterms:created>
  <dcterms:modified xsi:type="dcterms:W3CDTF">2013-03-21T10:42:00Z</dcterms:modified>
</cp:coreProperties>
</file>