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" w:type="dxa"/>
        <w:tblLook w:val="04A0"/>
      </w:tblPr>
      <w:tblGrid>
        <w:gridCol w:w="3732"/>
        <w:gridCol w:w="1894"/>
        <w:gridCol w:w="3861"/>
      </w:tblGrid>
      <w:tr w:rsidR="00BD0293" w:rsidRPr="003C2F95" w:rsidTr="00511DEB"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93" w:rsidRDefault="00BD0293" w:rsidP="00511D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0293" w:rsidRPr="003C2F95" w:rsidRDefault="00BD0293" w:rsidP="00511D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293" w:rsidRPr="003C2F95" w:rsidRDefault="00BD0293" w:rsidP="00511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0293" w:rsidRPr="003C2F95" w:rsidRDefault="00BD0293" w:rsidP="00511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93" w:rsidRDefault="00BD0293" w:rsidP="00511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F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BD0293" w:rsidRPr="001A43FA" w:rsidRDefault="00BD0293" w:rsidP="00511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293" w:rsidRDefault="00BD0293" w:rsidP="00BD02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CE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</w:t>
      </w:r>
      <w:r w:rsidRPr="006A5CE9">
        <w:rPr>
          <w:rFonts w:ascii="Times New Roman" w:eastAsia="MS Mincho" w:hAnsi="MS Mincho" w:cs="Times New Roman"/>
          <w:b/>
          <w:sz w:val="28"/>
          <w:szCs w:val="28"/>
          <w:lang w:val="be-BY"/>
        </w:rPr>
        <w:t>Ҡ</w:t>
      </w:r>
      <w:r w:rsidRPr="006A5CE9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                               РЕШЕНИЕ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D0293" w:rsidRPr="00B0208A" w:rsidRDefault="00BD0293" w:rsidP="00BD02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сельского поселения </w:t>
      </w:r>
      <w:r w:rsidRPr="003C2F9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Урманский </w:t>
      </w:r>
      <w:r w:rsidRPr="003C2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</w:t>
      </w:r>
      <w:proofErr w:type="spellStart"/>
      <w:r w:rsidRPr="003C2F95">
        <w:rPr>
          <w:rFonts w:ascii="Times New Roman" w:hAnsi="Times New Roman" w:cs="Times New Roman"/>
          <w:b/>
          <w:color w:val="000000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  <w:r w:rsidRPr="00B96C65">
        <w:rPr>
          <w:rFonts w:ascii="Times New Roman" w:hAnsi="Times New Roman"/>
          <w:b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BD0293" w:rsidRPr="00B0208A" w:rsidRDefault="00BD0293" w:rsidP="00BD0293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208A">
        <w:rPr>
          <w:rFonts w:ascii="Times New Roman" w:hAnsi="Times New Roman" w:cs="Times New Roman"/>
          <w:sz w:val="28"/>
          <w:szCs w:val="28"/>
        </w:rPr>
        <w:t xml:space="preserve">О проекте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</w:t>
      </w:r>
      <w:r w:rsidRPr="00B0208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B020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208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020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D0293" w:rsidRPr="00B0208A" w:rsidRDefault="00BD0293" w:rsidP="00BD0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208A">
        <w:rPr>
          <w:rFonts w:ascii="Times New Roman" w:hAnsi="Times New Roman" w:cs="Times New Roman"/>
          <w:sz w:val="28"/>
          <w:szCs w:val="28"/>
        </w:rPr>
        <w:t>«О бю</w:t>
      </w:r>
      <w:r>
        <w:rPr>
          <w:rFonts w:ascii="Times New Roman" w:hAnsi="Times New Roman" w:cs="Times New Roman"/>
          <w:sz w:val="28"/>
          <w:szCs w:val="28"/>
        </w:rPr>
        <w:t xml:space="preserve">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</w:t>
      </w:r>
      <w:r w:rsidRPr="00B0208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020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B0208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0208A">
        <w:rPr>
          <w:rFonts w:ascii="Times New Roman" w:hAnsi="Times New Roman" w:cs="Times New Roman"/>
          <w:sz w:val="28"/>
          <w:szCs w:val="28"/>
        </w:rPr>
        <w:t xml:space="preserve">  район Республики  Башкортостан  на 2015 год и на плановый период 2016 и 2017 годов»</w:t>
      </w:r>
    </w:p>
    <w:p w:rsidR="00BD0293" w:rsidRPr="00B0208A" w:rsidRDefault="00BD0293" w:rsidP="00BD0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0293" w:rsidRPr="00B0208A" w:rsidRDefault="00BD0293" w:rsidP="00BD0293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B0208A">
        <w:rPr>
          <w:rFonts w:ascii="Times New Roman" w:hAnsi="Times New Roman" w:cs="Times New Roman"/>
          <w:sz w:val="28"/>
          <w:szCs w:val="28"/>
        </w:rPr>
        <w:t xml:space="preserve">      </w:t>
      </w:r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Федерального закона № 131-ФЗ от 6.10.2003г.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Урман</w:t>
      </w:r>
      <w:r w:rsidRPr="00B0208A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0208A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BD0293" w:rsidRPr="00B0208A" w:rsidRDefault="00BD0293" w:rsidP="00BD0293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BD0293" w:rsidRPr="00B0208A" w:rsidRDefault="00BD0293" w:rsidP="00BD0293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B0208A">
        <w:rPr>
          <w:rFonts w:ascii="Times New Roman" w:hAnsi="Times New Roman" w:cs="Times New Roman"/>
          <w:b w:val="0"/>
          <w:sz w:val="28"/>
          <w:szCs w:val="28"/>
        </w:rPr>
        <w:t>1.      Принять к рассмотрению проект решени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Урман</w:t>
      </w:r>
      <w:r w:rsidRPr="00B0208A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0208A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«О бю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Урман</w:t>
      </w:r>
      <w:r w:rsidRPr="00B0208A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Pr="00B0208A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 Башкортостан  на 2015 год и на плановый период 2016 и 2017 годов»  (прилагается).</w:t>
      </w:r>
    </w:p>
    <w:p w:rsidR="00BD0293" w:rsidRPr="00B0208A" w:rsidRDefault="00BD0293" w:rsidP="00BD0293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BD0293" w:rsidRPr="00B0208A" w:rsidRDefault="00BD0293" w:rsidP="00BD0293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2.      </w:t>
      </w:r>
      <w:proofErr w:type="gramStart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Урман</w:t>
      </w:r>
      <w:r w:rsidRPr="00B0208A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0208A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«О бю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Урман</w:t>
      </w:r>
      <w:r w:rsidRPr="00B0208A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Pr="00B0208A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 Башкортостан  на 2015 год и на плановый период 2016 и 2017 годов» на информационном стенде в здании админист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Урман</w:t>
      </w:r>
      <w:r w:rsidRPr="00B0208A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0208A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  <w:proofErr w:type="gramEnd"/>
    </w:p>
    <w:p w:rsidR="00BD0293" w:rsidRPr="00B0208A" w:rsidRDefault="00BD0293" w:rsidP="00BD0293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BD0293" w:rsidRPr="00B0208A" w:rsidRDefault="00BD0293" w:rsidP="00BD0293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B0208A">
        <w:rPr>
          <w:rFonts w:ascii="Times New Roman" w:hAnsi="Times New Roman" w:cs="Times New Roman"/>
          <w:b w:val="0"/>
          <w:sz w:val="28"/>
          <w:szCs w:val="28"/>
        </w:rPr>
        <w:t>3.      Контроль за исполнением настоящего решения возложить на Постоянную комиссию Совета по бюджету, налогам, вопросам собствен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ности (председатель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оновалов Л.И</w:t>
      </w:r>
      <w:r w:rsidRPr="00B0208A">
        <w:rPr>
          <w:rFonts w:ascii="Times New Roman" w:hAnsi="Times New Roman" w:cs="Times New Roman"/>
          <w:b w:val="0"/>
          <w:sz w:val="28"/>
          <w:szCs w:val="28"/>
        </w:rPr>
        <w:t>.).</w:t>
      </w:r>
    </w:p>
    <w:p w:rsidR="00BD0293" w:rsidRDefault="00BD0293" w:rsidP="00BD02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D0293" w:rsidRDefault="00BD0293" w:rsidP="00BD02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0208A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B0208A">
        <w:rPr>
          <w:rFonts w:ascii="Times New Roman" w:hAnsi="Times New Roman" w:cs="Times New Roman"/>
          <w:b w:val="0"/>
          <w:sz w:val="28"/>
          <w:szCs w:val="28"/>
        </w:rPr>
        <w:t>Р.Б.Калкаманов</w:t>
      </w:r>
      <w:proofErr w:type="spellEnd"/>
    </w:p>
    <w:p w:rsidR="00BD0293" w:rsidRDefault="00B13BC7" w:rsidP="00BD02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:rsidR="00BD0293" w:rsidRDefault="00BD0293" w:rsidP="00BD02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293" w:rsidRDefault="00BD0293" w:rsidP="00BD02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293" w:rsidRDefault="00BD0293" w:rsidP="00BD02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BC7" w:rsidRPr="00161ADC" w:rsidRDefault="00BD0293" w:rsidP="00BD0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B13BC7" w:rsidRPr="00161AD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B13BC7" w:rsidRPr="00161ADC" w:rsidRDefault="00B13BC7" w:rsidP="00B13B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1ADC">
        <w:rPr>
          <w:rFonts w:ascii="Times New Roman" w:hAnsi="Times New Roman" w:cs="Times New Roman"/>
          <w:i/>
          <w:sz w:val="28"/>
          <w:szCs w:val="28"/>
        </w:rPr>
        <w:t>Внесен</w:t>
      </w:r>
      <w:proofErr w:type="gramEnd"/>
      <w:r w:rsidRPr="00161ADC">
        <w:rPr>
          <w:rFonts w:ascii="Times New Roman" w:hAnsi="Times New Roman" w:cs="Times New Roman"/>
          <w:i/>
          <w:sz w:val="28"/>
          <w:szCs w:val="28"/>
        </w:rPr>
        <w:t xml:space="preserve"> главой администрации </w:t>
      </w:r>
    </w:p>
    <w:p w:rsidR="00B13BC7" w:rsidRPr="00161ADC" w:rsidRDefault="00B13BC7" w:rsidP="00B13B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1ADC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</w:p>
    <w:p w:rsidR="00B13BC7" w:rsidRPr="00161ADC" w:rsidRDefault="00B13BC7" w:rsidP="00B13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C7" w:rsidRPr="00161ADC" w:rsidRDefault="00B13BC7" w:rsidP="00B1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E9">
        <w:rPr>
          <w:rFonts w:ascii="Times New Roman" w:eastAsia="MS Mincho" w:hAnsi="MS Mincho" w:cs="Times New Roman"/>
          <w:b/>
          <w:sz w:val="28"/>
          <w:szCs w:val="28"/>
          <w:lang w:val="be-BY"/>
        </w:rPr>
        <w:t>Ҡ</w:t>
      </w:r>
      <w:r w:rsidRPr="006A5CE9">
        <w:rPr>
          <w:rFonts w:ascii="Times New Roman" w:hAnsi="Times New Roman" w:cs="Times New Roman"/>
          <w:b/>
          <w:sz w:val="28"/>
          <w:szCs w:val="28"/>
        </w:rPr>
        <w:t>АРАР</w:t>
      </w:r>
      <w:r w:rsidRPr="00161ADC">
        <w:rPr>
          <w:rFonts w:ascii="Times New Roman" w:hAnsi="Times New Roman" w:cs="Times New Roman"/>
          <w:b/>
          <w:sz w:val="28"/>
          <w:szCs w:val="28"/>
        </w:rPr>
        <w:tab/>
      </w:r>
      <w:r w:rsidRPr="00161ADC">
        <w:rPr>
          <w:rFonts w:ascii="Times New Roman" w:hAnsi="Times New Roman" w:cs="Times New Roman"/>
          <w:b/>
          <w:sz w:val="28"/>
          <w:szCs w:val="28"/>
        </w:rPr>
        <w:tab/>
      </w:r>
      <w:r w:rsidRPr="00161ADC">
        <w:rPr>
          <w:rFonts w:ascii="Times New Roman" w:hAnsi="Times New Roman" w:cs="Times New Roman"/>
          <w:b/>
          <w:sz w:val="28"/>
          <w:szCs w:val="28"/>
        </w:rPr>
        <w:tab/>
      </w:r>
      <w:r w:rsidRPr="00161ADC">
        <w:rPr>
          <w:rFonts w:ascii="Times New Roman" w:hAnsi="Times New Roman" w:cs="Times New Roman"/>
          <w:b/>
          <w:sz w:val="28"/>
          <w:szCs w:val="28"/>
        </w:rPr>
        <w:tab/>
      </w:r>
      <w:r w:rsidRPr="00161ADC">
        <w:rPr>
          <w:rFonts w:ascii="Times New Roman" w:hAnsi="Times New Roman" w:cs="Times New Roman"/>
          <w:b/>
          <w:sz w:val="28"/>
          <w:szCs w:val="28"/>
        </w:rPr>
        <w:tab/>
      </w:r>
      <w:r w:rsidRPr="00161ADC">
        <w:rPr>
          <w:rFonts w:ascii="Times New Roman" w:hAnsi="Times New Roman" w:cs="Times New Roman"/>
          <w:b/>
          <w:sz w:val="28"/>
          <w:szCs w:val="28"/>
        </w:rPr>
        <w:tab/>
      </w:r>
      <w:r w:rsidRPr="00161ADC">
        <w:rPr>
          <w:rFonts w:ascii="Times New Roman" w:hAnsi="Times New Roman" w:cs="Times New Roman"/>
          <w:b/>
          <w:sz w:val="28"/>
          <w:szCs w:val="28"/>
        </w:rPr>
        <w:tab/>
      </w:r>
      <w:r w:rsidRPr="00161ADC">
        <w:rPr>
          <w:rFonts w:ascii="Times New Roman" w:hAnsi="Times New Roman" w:cs="Times New Roman"/>
          <w:b/>
          <w:sz w:val="28"/>
          <w:szCs w:val="28"/>
        </w:rPr>
        <w:tab/>
      </w:r>
      <w:r w:rsidRPr="00161ADC">
        <w:rPr>
          <w:rFonts w:ascii="Times New Roman" w:hAnsi="Times New Roman" w:cs="Times New Roman"/>
          <w:b/>
          <w:sz w:val="28"/>
          <w:szCs w:val="28"/>
        </w:rPr>
        <w:tab/>
      </w:r>
      <w:r w:rsidRPr="00161ADC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B13BC7" w:rsidRPr="00161ADC" w:rsidRDefault="00B13BC7" w:rsidP="00B13B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BC7" w:rsidRPr="00161ADC" w:rsidRDefault="00B13BC7" w:rsidP="00B1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D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161AD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61ADC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161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ADC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B13BC7" w:rsidRDefault="00B13BC7" w:rsidP="00B13BC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бюджете</w:t>
      </w:r>
      <w:r w:rsidRPr="003C2F95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 w:rsidRPr="003C2F95">
        <w:rPr>
          <w:rFonts w:ascii="Times New Roman" w:hAnsi="Times New Roman" w:cs="Times New Roman"/>
          <w:b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b/>
          <w:sz w:val="28"/>
          <w:szCs w:val="28"/>
        </w:rPr>
        <w:t xml:space="preserve">  район Республики  Башкортостан  на 2015 год и на плановый период 2016 и 2017 годов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sz w:val="28"/>
          <w:szCs w:val="28"/>
        </w:rPr>
        <w:tab/>
        <w:t xml:space="preserve">Совет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решил: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</w:t>
      </w:r>
      <w:r w:rsidRPr="003C2F95">
        <w:rPr>
          <w:rFonts w:ascii="Times New Roman" w:hAnsi="Times New Roman" w:cs="Times New Roman"/>
          <w:b/>
          <w:sz w:val="28"/>
          <w:szCs w:val="28"/>
        </w:rPr>
        <w:t>1</w:t>
      </w:r>
      <w:r w:rsidRPr="003C2F95">
        <w:rPr>
          <w:rFonts w:ascii="Times New Roman" w:hAnsi="Times New Roman" w:cs="Times New Roman"/>
          <w:sz w:val="28"/>
          <w:szCs w:val="28"/>
        </w:rPr>
        <w:t xml:space="preserve">. Утвердить основные характеристики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2015 год: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сумме    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 xml:space="preserve">3777100,00 </w:t>
      </w:r>
      <w:r w:rsidRPr="003C2F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2) общий объем расходов бюджета  сельского поселения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 xml:space="preserve"> 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сумме           тыс. рублей;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b/>
          <w:sz w:val="28"/>
          <w:szCs w:val="28"/>
        </w:rPr>
        <w:t xml:space="preserve">       2.</w:t>
      </w:r>
      <w:r w:rsidRPr="003C2F95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плановый период 2016 и 2017 годов: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1) прогнозируемый общий объем доходов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год в сумме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 xml:space="preserve">3519000,00 </w:t>
      </w:r>
      <w:r w:rsidRPr="003C2F95">
        <w:rPr>
          <w:rFonts w:ascii="Times New Roman" w:hAnsi="Times New Roman" w:cs="Times New Roman"/>
          <w:sz w:val="28"/>
          <w:szCs w:val="28"/>
        </w:rPr>
        <w:t xml:space="preserve"> тыс. рублей и на 2017 год в сумме        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 xml:space="preserve">3608000,00 </w:t>
      </w:r>
      <w:r w:rsidRPr="003C2F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lastRenderedPageBreak/>
        <w:t xml:space="preserve">   2) общий объем расходов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год в сумме      тыс. рублей,  в  том числе условно утвержденные расходы   в сумме        тыс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ублей,   и на 2017 год в сумме  </w:t>
      </w:r>
      <w:r w:rsidRPr="003C2F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C2F95">
        <w:rPr>
          <w:rFonts w:ascii="Times New Roman" w:hAnsi="Times New Roman" w:cs="Times New Roman"/>
          <w:sz w:val="28"/>
          <w:szCs w:val="28"/>
        </w:rPr>
        <w:t xml:space="preserve"> тыс. рублей , в том числе  условно утвержденные расходы  в сумме       тыс.рублей.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b/>
          <w:sz w:val="28"/>
          <w:szCs w:val="28"/>
        </w:rPr>
        <w:t xml:space="preserve">          3</w:t>
      </w:r>
      <w:r w:rsidRPr="003C2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Установить, что  муниципальные  унитарные предприятия, созданные  администрацией сельского поселения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 xml:space="preserve"> 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производят отчисления в бюджет администрации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Урманс</w:t>
      </w:r>
      <w:r w:rsidRPr="003C2F95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 район Республики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F95">
        <w:rPr>
          <w:rFonts w:ascii="Times New Roman" w:hAnsi="Times New Roman" w:cs="Times New Roman"/>
          <w:b/>
          <w:sz w:val="28"/>
          <w:szCs w:val="28"/>
        </w:rPr>
        <w:t>4</w:t>
      </w:r>
      <w:r w:rsidRPr="003C2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 xml:space="preserve">Установить, что при зачислении в бюджет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</w:t>
      </w:r>
      <w:r w:rsidRPr="003C2F95">
        <w:rPr>
          <w:rFonts w:ascii="Times New Roman" w:hAnsi="Times New Roman" w:cs="Times New Roman"/>
          <w:b/>
          <w:sz w:val="28"/>
          <w:szCs w:val="28"/>
        </w:rPr>
        <w:t>5.</w:t>
      </w:r>
      <w:r w:rsidRPr="003C2F95">
        <w:rPr>
          <w:rFonts w:ascii="Times New Roman" w:hAnsi="Times New Roman" w:cs="Times New Roman"/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закрепить за ними основные источники доходов бюджета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</w:t>
      </w:r>
      <w:r w:rsidRPr="003C2F95">
        <w:rPr>
          <w:rFonts w:ascii="Times New Roman" w:hAnsi="Times New Roman" w:cs="Times New Roman"/>
          <w:b/>
          <w:sz w:val="28"/>
          <w:szCs w:val="28"/>
        </w:rPr>
        <w:t>1</w:t>
      </w:r>
      <w:r w:rsidRPr="003C2F9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2). Утвердить перечень главных 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закрепить за ними основные источники финансирования дефицита бюджета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согласно приложению </w:t>
      </w:r>
      <w:r w:rsidRPr="003C2F95">
        <w:rPr>
          <w:rFonts w:ascii="Times New Roman" w:hAnsi="Times New Roman" w:cs="Times New Roman"/>
          <w:b/>
          <w:sz w:val="28"/>
          <w:szCs w:val="28"/>
        </w:rPr>
        <w:t>2</w:t>
      </w:r>
      <w:r w:rsidRPr="003C2F95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6</w:t>
      </w:r>
      <w:r w:rsidRPr="003C2F95">
        <w:rPr>
          <w:rFonts w:ascii="Times New Roman" w:hAnsi="Times New Roman" w:cs="Times New Roman"/>
          <w:sz w:val="28"/>
          <w:szCs w:val="28"/>
        </w:rPr>
        <w:t xml:space="preserve">. Установить поступления доходов в бюджет </w:t>
      </w:r>
      <w:r w:rsidRPr="003C2F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3C2F95">
        <w:rPr>
          <w:rFonts w:ascii="Times New Roman" w:hAnsi="Times New Roman" w:cs="Times New Roman"/>
          <w:color w:val="000000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</w:t>
      </w:r>
      <w:r w:rsidRPr="003C2F95">
        <w:rPr>
          <w:rFonts w:ascii="Times New Roman" w:hAnsi="Times New Roman" w:cs="Times New Roman"/>
          <w:sz w:val="28"/>
          <w:szCs w:val="28"/>
        </w:rPr>
        <w:t xml:space="preserve">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</w:p>
    <w:p w:rsidR="00B13BC7" w:rsidRPr="003C2F95" w:rsidRDefault="00B13BC7" w:rsidP="00B13BC7">
      <w:pPr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1) на 2015 год согласно приложению </w:t>
      </w:r>
      <w:r w:rsidRPr="003C2F95">
        <w:rPr>
          <w:rFonts w:ascii="Times New Roman" w:hAnsi="Times New Roman" w:cs="Times New Roman"/>
          <w:b/>
          <w:sz w:val="28"/>
          <w:szCs w:val="28"/>
        </w:rPr>
        <w:t>3</w:t>
      </w:r>
      <w:r w:rsidRPr="003C2F95">
        <w:rPr>
          <w:rFonts w:ascii="Times New Roman" w:hAnsi="Times New Roman" w:cs="Times New Roman"/>
          <w:sz w:val="28"/>
          <w:szCs w:val="28"/>
        </w:rPr>
        <w:t xml:space="preserve"> к настоящему  Решению; </w:t>
      </w:r>
    </w:p>
    <w:p w:rsidR="00B13BC7" w:rsidRPr="003C2F95" w:rsidRDefault="00B13BC7" w:rsidP="00B13BC7">
      <w:pPr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2) на плановый период 2016 и 2017 годов согласно приложению </w:t>
      </w:r>
      <w:r w:rsidRPr="003C2F95">
        <w:rPr>
          <w:rFonts w:ascii="Times New Roman" w:hAnsi="Times New Roman" w:cs="Times New Roman"/>
          <w:b/>
          <w:sz w:val="28"/>
          <w:szCs w:val="28"/>
        </w:rPr>
        <w:t>4</w:t>
      </w:r>
      <w:r w:rsidRPr="003C2F9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</w:t>
      </w:r>
      <w:r w:rsidRPr="003C2F95">
        <w:rPr>
          <w:rFonts w:ascii="Times New Roman" w:hAnsi="Times New Roman" w:cs="Times New Roman"/>
          <w:b/>
          <w:sz w:val="28"/>
          <w:szCs w:val="28"/>
        </w:rPr>
        <w:t>7</w:t>
      </w:r>
      <w:r w:rsidRPr="003C2F95">
        <w:rPr>
          <w:rFonts w:ascii="Times New Roman" w:hAnsi="Times New Roman" w:cs="Times New Roman"/>
          <w:sz w:val="28"/>
          <w:szCs w:val="28"/>
        </w:rPr>
        <w:t xml:space="preserve">. Обслуживание в 2015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в порядке, установленном бюджетным законодательством Российской Федерации.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F95">
        <w:rPr>
          <w:rFonts w:ascii="Times New Roman" w:hAnsi="Times New Roman" w:cs="Times New Roman"/>
          <w:b/>
          <w:sz w:val="28"/>
          <w:szCs w:val="28"/>
        </w:rPr>
        <w:t>8.</w:t>
      </w:r>
      <w:r w:rsidRPr="003C2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 xml:space="preserve">Средства, поступающие во временное распоряжение получателей средств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учитываются на счете, открытом  администрацией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кредитных организациях </w:t>
      </w:r>
      <w:r w:rsidRPr="003C2F95">
        <w:rPr>
          <w:rFonts w:ascii="Times New Roman" w:hAnsi="Times New Roman" w:cs="Times New Roman"/>
          <w:sz w:val="28"/>
          <w:szCs w:val="28"/>
        </w:rPr>
        <w:br/>
        <w:t xml:space="preserve"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 Республики Башкортостан в финансовом управлении администрации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 район, в порядке, установленном  администрацией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2F95">
        <w:rPr>
          <w:rFonts w:ascii="Times New Roman" w:hAnsi="Times New Roman" w:cs="Times New Roman"/>
          <w:b/>
          <w:sz w:val="28"/>
          <w:szCs w:val="28"/>
        </w:rPr>
        <w:t>9</w:t>
      </w:r>
      <w:r w:rsidRPr="003C2F95">
        <w:rPr>
          <w:rFonts w:ascii="Times New Roman" w:hAnsi="Times New Roman" w:cs="Times New Roman"/>
          <w:sz w:val="28"/>
          <w:szCs w:val="28"/>
        </w:rPr>
        <w:t xml:space="preserve"> . 1. Утвердить в пределах общего объема расходов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1)  по разделам и подразделам, целевым статьям  (муниципальным программным направлениям деятельности)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>руппам видов расходов классификации расходов бюджетов: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а)</w:t>
      </w:r>
      <w:r w:rsidRPr="003C2F95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sz w:val="28"/>
          <w:szCs w:val="28"/>
        </w:rPr>
        <w:t xml:space="preserve">на 2015 год согласно приложению </w:t>
      </w:r>
      <w:r w:rsidRPr="003C2F95">
        <w:rPr>
          <w:rFonts w:ascii="Times New Roman" w:hAnsi="Times New Roman" w:cs="Times New Roman"/>
          <w:b/>
          <w:sz w:val="28"/>
          <w:szCs w:val="28"/>
        </w:rPr>
        <w:t>5</w:t>
      </w:r>
      <w:r w:rsidRPr="003C2F9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б) на плановый период 2016 и 2017 годов согласно приложению </w:t>
      </w:r>
      <w:r w:rsidRPr="003C2F95">
        <w:rPr>
          <w:rFonts w:ascii="Times New Roman" w:hAnsi="Times New Roman" w:cs="Times New Roman"/>
          <w:b/>
          <w:sz w:val="28"/>
          <w:szCs w:val="28"/>
        </w:rPr>
        <w:t>6</w:t>
      </w:r>
      <w:r w:rsidRPr="003C2F9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lastRenderedPageBreak/>
        <w:t xml:space="preserve">     2 по целевым статьям  (муниципальным программным направлениям деятельности)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>руппам видов расходов классификации расходов бюджетов: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а) на 2015 год согласно приложению  </w:t>
      </w:r>
      <w:r w:rsidRPr="003C2F9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3C2F95">
        <w:rPr>
          <w:rFonts w:ascii="Times New Roman" w:hAnsi="Times New Roman" w:cs="Times New Roman"/>
          <w:sz w:val="28"/>
          <w:szCs w:val="28"/>
        </w:rPr>
        <w:t>к настоящему Решению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б) на плановый период 2016 и 2017 годов согласно приложению </w:t>
      </w:r>
      <w:r w:rsidRPr="003C2F95">
        <w:rPr>
          <w:rFonts w:ascii="Times New Roman" w:hAnsi="Times New Roman" w:cs="Times New Roman"/>
          <w:b/>
          <w:sz w:val="28"/>
          <w:szCs w:val="28"/>
        </w:rPr>
        <w:t xml:space="preserve">8  </w:t>
      </w:r>
      <w:r w:rsidRPr="003C2F9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3. Утвердить ведомственную структуру расходов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Башкортостан: 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1) на 2015 год согласно приложению 9</w:t>
      </w:r>
      <w:r w:rsidRPr="003C2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sz w:val="28"/>
          <w:szCs w:val="28"/>
        </w:rPr>
        <w:t xml:space="preserve">к настоящему Решению; 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2) на плановый период 2016 и 2017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</w:t>
      </w:r>
      <w:r w:rsidRPr="003C2F95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3C2F95">
        <w:rPr>
          <w:rFonts w:ascii="Times New Roman" w:hAnsi="Times New Roman" w:cs="Times New Roman"/>
          <w:sz w:val="28"/>
          <w:szCs w:val="28"/>
        </w:rPr>
        <w:t>.1.  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 xml:space="preserve">Установить, что субсидии в 2015 - 2017 годах из бюджета </w:t>
      </w:r>
      <w:r w:rsidRPr="003C2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95">
        <w:rPr>
          <w:rFonts w:ascii="Times New Roman" w:hAnsi="Times New Roman" w:cs="Times New Roman"/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B13BC7" w:rsidRPr="003C2F95" w:rsidRDefault="00B13BC7" w:rsidP="00B13B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2) Муниципальным бюджетным и автономным учреждениям</w:t>
      </w:r>
      <w:r w:rsidRPr="003C2F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C2F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Башкортостан: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а)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  <w:r w:rsidRPr="003C2F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б) на иные цели.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F95">
        <w:rPr>
          <w:rFonts w:ascii="Times New Roman" w:hAnsi="Times New Roman" w:cs="Times New Roman"/>
          <w:sz w:val="28"/>
          <w:szCs w:val="28"/>
        </w:rPr>
        <w:t xml:space="preserve"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</w:t>
      </w:r>
      <w:r w:rsidRPr="003C2F95">
        <w:rPr>
          <w:rFonts w:ascii="Times New Roman" w:hAnsi="Times New Roman" w:cs="Times New Roman"/>
          <w:sz w:val="28"/>
          <w:szCs w:val="28"/>
        </w:rPr>
        <w:lastRenderedPageBreak/>
        <w:t>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3) субъектам инновационной деятельности, осуществляющим инновационную деятельность на территории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lastRenderedPageBreak/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12) общественным и государственно-общественным организациям,</w:t>
      </w:r>
      <w:r w:rsidRPr="003C2F9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sz w:val="28"/>
          <w:szCs w:val="28"/>
        </w:rPr>
        <w:t xml:space="preserve">обеспечивающим взаимодействие и координацию сотрудничества с ЮНЕСКО. 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3. Субсидии, предусмотренные пунктом 2 части 1 настоящей статьи, учитываются на лицевых счетах, открытых  муниципальным  бюджетным и автономным учреждениям 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 администрации </w:t>
      </w:r>
      <w:r w:rsidRPr="003C2F9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C2F95">
        <w:rPr>
          <w:rFonts w:ascii="Times New Roman" w:hAnsi="Times New Roman" w:cs="Times New Roman"/>
          <w:color w:val="000000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 район Республики  Башкортостан на счете в Головном расчетно-кассовом центре Национального банка Республики Башкортостан.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3C2F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3C2F95">
        <w:rPr>
          <w:rFonts w:ascii="Times New Roman" w:hAnsi="Times New Roman" w:cs="Times New Roman"/>
          <w:color w:val="000000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нормативными правовыми актами администрации </w:t>
      </w:r>
      <w:r w:rsidRPr="003C2F9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C2F95">
        <w:rPr>
          <w:rFonts w:ascii="Times New Roman" w:hAnsi="Times New Roman" w:cs="Times New Roman"/>
          <w:color w:val="000000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</w:t>
      </w:r>
      <w:r w:rsidRPr="003C2F95">
        <w:rPr>
          <w:rFonts w:ascii="Times New Roman" w:hAnsi="Times New Roman" w:cs="Times New Roman"/>
          <w:sz w:val="28"/>
          <w:szCs w:val="28"/>
        </w:rPr>
        <w:lastRenderedPageBreak/>
        <w:t>субсидий, а также порядок возврата субсидий в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нарушения условий, установленных при их предоставлении</w:t>
      </w:r>
    </w:p>
    <w:p w:rsidR="00B13BC7" w:rsidRPr="00161ADC" w:rsidRDefault="00B13BC7" w:rsidP="00B13BC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</w:t>
      </w:r>
      <w:r w:rsidRPr="003C2F95">
        <w:rPr>
          <w:rFonts w:ascii="Times New Roman" w:hAnsi="Times New Roman" w:cs="Times New Roman"/>
          <w:b/>
          <w:sz w:val="28"/>
          <w:szCs w:val="28"/>
        </w:rPr>
        <w:t>11</w:t>
      </w:r>
      <w:r w:rsidRPr="003C2F95">
        <w:rPr>
          <w:rFonts w:ascii="Times New Roman" w:hAnsi="Times New Roman" w:cs="Times New Roman"/>
          <w:sz w:val="28"/>
          <w:szCs w:val="28"/>
        </w:rPr>
        <w:t xml:space="preserve">.  </w:t>
      </w:r>
      <w:r w:rsidRPr="00161ADC">
        <w:rPr>
          <w:rFonts w:ascii="Times New Roman" w:hAnsi="Times New Roman" w:cs="Times New Roman"/>
          <w:sz w:val="28"/>
          <w:szCs w:val="28"/>
        </w:rPr>
        <w:t xml:space="preserve">Установить, что бюджетные ассигнования Дорожного фонда  сельского поселения </w:t>
      </w:r>
      <w:r w:rsidRPr="00161ADC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161AD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61AD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161A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ADC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2015 года ,направляются на увеличение бюджетных ассигнований Дорожного фонда  сельского поселения </w:t>
      </w:r>
      <w:r w:rsidRPr="00161ADC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161AD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61ADC">
        <w:rPr>
          <w:rFonts w:ascii="Times New Roman" w:hAnsi="Times New Roman" w:cs="Times New Roman"/>
          <w:sz w:val="28"/>
          <w:szCs w:val="28"/>
        </w:rPr>
        <w:t xml:space="preserve">  сельсовет в 2015 году.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C2F95">
        <w:rPr>
          <w:rFonts w:ascii="Times New Roman" w:hAnsi="Times New Roman" w:cs="Times New Roman"/>
          <w:b/>
          <w:sz w:val="28"/>
          <w:szCs w:val="28"/>
        </w:rPr>
        <w:t>12</w:t>
      </w:r>
      <w:r w:rsidRPr="003C2F95">
        <w:rPr>
          <w:rFonts w:ascii="Times New Roman" w:hAnsi="Times New Roman" w:cs="Times New Roman"/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2015 год, и плановый</w:t>
      </w:r>
      <w:r w:rsidRPr="003C2F95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sz w:val="28"/>
          <w:szCs w:val="28"/>
        </w:rPr>
        <w:t>период 2016 – 2017 годов,</w:t>
      </w:r>
      <w:r w:rsidRPr="003C2F95">
        <w:rPr>
          <w:rFonts w:ascii="Times New Roman" w:hAnsi="Times New Roman" w:cs="Times New Roman"/>
          <w:color w:val="4F81BD"/>
          <w:sz w:val="28"/>
          <w:szCs w:val="28"/>
        </w:rPr>
        <w:t xml:space="preserve">  </w:t>
      </w:r>
      <w:r w:rsidRPr="003C2F95">
        <w:rPr>
          <w:rFonts w:ascii="Times New Roman" w:hAnsi="Times New Roman" w:cs="Times New Roman"/>
          <w:sz w:val="28"/>
          <w:szCs w:val="28"/>
        </w:rPr>
        <w:t>а также сокращающие его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 Решение.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2). 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2015  год и плановый период 2016 и 2017 года либо сокращающие его доходную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3) Администрация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не вправе принимать решения, приводящие к увеличению в 2015-2017 годах численности муниципальных служащих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и работников организаций бюджетной сферы.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C2F95">
        <w:rPr>
          <w:rFonts w:ascii="Times New Roman" w:hAnsi="Times New Roman" w:cs="Times New Roman"/>
          <w:b/>
          <w:sz w:val="28"/>
          <w:szCs w:val="28"/>
        </w:rPr>
        <w:t>13</w:t>
      </w:r>
      <w:r w:rsidRPr="003C2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 xml:space="preserve">Списать в порядке, установленном  администрацией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задолженность перед бюджетом  администрации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включая земельные участки, находящиеся в  муниципальной собственности, а также аренду земельных участков,  муниципальная собственность на которые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>, не имеющую источников погашения, в случаях: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2015 года несостоятельными (банкротами);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2F95">
        <w:rPr>
          <w:rFonts w:ascii="Times New Roman" w:hAnsi="Times New Roman" w:cs="Times New Roman"/>
          <w:b/>
          <w:sz w:val="28"/>
          <w:szCs w:val="28"/>
        </w:rPr>
        <w:t>14.</w:t>
      </w:r>
      <w:r w:rsidRPr="003C2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Установить, что остатки средств бюд</w:t>
      </w:r>
      <w:r>
        <w:rPr>
          <w:rFonts w:ascii="Times New Roman" w:hAnsi="Times New Roman" w:cs="Times New Roman"/>
          <w:sz w:val="28"/>
          <w:szCs w:val="28"/>
        </w:rPr>
        <w:t xml:space="preserve">жета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</w:t>
      </w:r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C2F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состоянию на 1 января 2015 года в объеме не более одной двенадцатой общего объема расходов бюджета администрации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текущего финансового</w:t>
      </w:r>
      <w:r w:rsidRPr="003C2F9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sz w:val="28"/>
          <w:szCs w:val="28"/>
        </w:rPr>
        <w:t xml:space="preserve">года направляются  администрацией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покрытие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временных кассовых разрывов, возникающих в ходе исполнения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2F95">
        <w:rPr>
          <w:rFonts w:ascii="Times New Roman" w:hAnsi="Times New Roman" w:cs="Times New Roman"/>
          <w:b/>
          <w:sz w:val="28"/>
          <w:szCs w:val="28"/>
        </w:rPr>
        <w:t>15</w:t>
      </w:r>
      <w:r w:rsidRPr="003C2F95">
        <w:rPr>
          <w:rFonts w:ascii="Times New Roman" w:hAnsi="Times New Roman" w:cs="Times New Roman"/>
          <w:sz w:val="28"/>
          <w:szCs w:val="28"/>
        </w:rPr>
        <w:t>.  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 xml:space="preserve">Установить в соответствии с пунктом 3 статьи 217 </w:t>
      </w:r>
      <w:r w:rsidRPr="003C2F95">
        <w:rPr>
          <w:rFonts w:ascii="Times New Roman" w:hAnsi="Times New Roman" w:cs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связанные с особенностями исполнения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lastRenderedPageBreak/>
        <w:t xml:space="preserve">1) использование образованной в ходе исполнения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>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2) принятие  администрацией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решений об утверждении  муниципальных программ администрацией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3) использование остатков средств бюджета 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1 января 2015 года;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F95">
        <w:rPr>
          <w:rFonts w:ascii="Times New Roman" w:hAnsi="Times New Roman" w:cs="Times New Roman"/>
          <w:b/>
          <w:sz w:val="28"/>
          <w:szCs w:val="28"/>
        </w:rPr>
        <w:t>16</w:t>
      </w:r>
      <w:r w:rsidRPr="003C2F95">
        <w:rPr>
          <w:rFonts w:ascii="Times New Roman" w:hAnsi="Times New Roman" w:cs="Times New Roman"/>
          <w:sz w:val="28"/>
          <w:szCs w:val="28"/>
        </w:rPr>
        <w:t>. Настоящее  решение вступает в силу с 1 января 2015 года.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F95">
        <w:rPr>
          <w:rFonts w:ascii="Times New Roman" w:hAnsi="Times New Roman" w:cs="Times New Roman"/>
          <w:b/>
          <w:sz w:val="28"/>
          <w:szCs w:val="28"/>
        </w:rPr>
        <w:t>17</w:t>
      </w:r>
      <w:r w:rsidRPr="003C2F9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       Л.И.Коновалов.).</w:t>
      </w:r>
    </w:p>
    <w:p w:rsidR="00B13BC7" w:rsidRPr="003C2F95" w:rsidRDefault="00B13BC7" w:rsidP="00B13B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3BC7" w:rsidRPr="003C2F95" w:rsidRDefault="00B13BC7" w:rsidP="00B13BC7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13BC7" w:rsidRPr="003C2F95" w:rsidRDefault="00B13BC7" w:rsidP="00B13BC7">
      <w:pPr>
        <w:jc w:val="both"/>
        <w:rPr>
          <w:rFonts w:ascii="Times New Roman" w:hAnsi="Times New Roman" w:cs="Times New Roman"/>
          <w:color w:val="000000"/>
          <w:sz w:val="28"/>
          <w:lang w:val="be-BY"/>
        </w:rPr>
      </w:pPr>
      <w:r w:rsidRPr="003C2F95">
        <w:rPr>
          <w:rFonts w:ascii="Times New Roman" w:hAnsi="Times New Roman" w:cs="Times New Roman"/>
          <w:color w:val="000000"/>
          <w:sz w:val="28"/>
        </w:rPr>
        <w:t xml:space="preserve">Глава сельского поселения                         </w:t>
      </w:r>
      <w:r w:rsidRPr="003C2F95">
        <w:rPr>
          <w:rFonts w:ascii="Times New Roman" w:hAnsi="Times New Roman" w:cs="Times New Roman"/>
          <w:color w:val="000000"/>
          <w:sz w:val="28"/>
        </w:rPr>
        <w:tab/>
        <w:t xml:space="preserve">                </w:t>
      </w:r>
      <w:r w:rsidRPr="003C2F95">
        <w:rPr>
          <w:rFonts w:ascii="Times New Roman" w:hAnsi="Times New Roman" w:cs="Times New Roman"/>
          <w:color w:val="000000"/>
          <w:sz w:val="28"/>
          <w:lang w:val="be-BY"/>
        </w:rPr>
        <w:t>Р.Б.Калкаманов</w:t>
      </w:r>
    </w:p>
    <w:p w:rsidR="00B13BC7" w:rsidRPr="003C2F95" w:rsidRDefault="00B13BC7" w:rsidP="00B13BC7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B13BC7" w:rsidRPr="003C2F95" w:rsidRDefault="00B13BC7" w:rsidP="00B13B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«___»__________</w:t>
      </w:r>
      <w:r w:rsidRPr="003C2F95">
        <w:rPr>
          <w:rFonts w:ascii="Times New Roman" w:hAnsi="Times New Roman" w:cs="Times New Roman"/>
          <w:sz w:val="28"/>
        </w:rPr>
        <w:t xml:space="preserve"> 2014 г.</w:t>
      </w:r>
    </w:p>
    <w:p w:rsidR="00B13BC7" w:rsidRPr="003C2F95" w:rsidRDefault="00B13BC7" w:rsidP="00B13BC7">
      <w:pPr>
        <w:ind w:left="240"/>
        <w:jc w:val="both"/>
        <w:rPr>
          <w:rFonts w:ascii="Times New Roman" w:hAnsi="Times New Roman" w:cs="Times New Roman"/>
          <w:sz w:val="24"/>
        </w:rPr>
      </w:pPr>
      <w:r w:rsidRPr="003C2F95">
        <w:rPr>
          <w:rFonts w:ascii="Times New Roman" w:hAnsi="Times New Roman" w:cs="Times New Roman"/>
          <w:sz w:val="28"/>
        </w:rPr>
        <w:t xml:space="preserve"> № 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</w:rPr>
      </w:pPr>
      <w:r w:rsidRPr="003C2F95"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:rsidR="00B13BC7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Pr="003C2F95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 w:rsidRPr="003C2F95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 №1                                                                        к решению Совета сельского  поселения 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Башкорстан   «О </w:t>
      </w:r>
      <w:r>
        <w:rPr>
          <w:rFonts w:ascii="Times New Roman" w:hAnsi="Times New Roman"/>
          <w:b w:val="0"/>
          <w:i w:val="0"/>
          <w:sz w:val="24"/>
          <w:szCs w:val="24"/>
        </w:rPr>
        <w:t>бюджете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на 2015 год и на плановый период 2016 и 2017 годов»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          от «   » _________</w:t>
      </w:r>
      <w:r w:rsidRPr="003C2F95">
        <w:rPr>
          <w:rFonts w:ascii="Times New Roman" w:hAnsi="Times New Roman" w:cs="Times New Roman"/>
        </w:rPr>
        <w:t xml:space="preserve"> 2014 года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Pr="003C2F95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Pr="003C2F95" w:rsidRDefault="00B13BC7" w:rsidP="00B13B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доходов бюджета администрации сельского поселения </w:t>
      </w:r>
      <w:r w:rsidRPr="003C2F95">
        <w:rPr>
          <w:rFonts w:ascii="Times New Roman" w:hAnsi="Times New Roman" w:cs="Times New Roman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B13BC7" w:rsidRPr="003C2F95" w:rsidRDefault="00B13BC7" w:rsidP="00B13BC7">
      <w:pPr>
        <w:tabs>
          <w:tab w:val="left" w:pos="10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3BC7" w:rsidRPr="003C2F95" w:rsidRDefault="00B13BC7" w:rsidP="00B13BC7">
      <w:pPr>
        <w:tabs>
          <w:tab w:val="left" w:pos="102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65" w:type="dxa"/>
        <w:tblInd w:w="-72" w:type="dxa"/>
        <w:tblLayout w:type="fixed"/>
        <w:tblLook w:val="04A0"/>
      </w:tblPr>
      <w:tblGrid>
        <w:gridCol w:w="900"/>
        <w:gridCol w:w="2880"/>
        <w:gridCol w:w="7185"/>
      </w:tblGrid>
      <w:tr w:rsidR="00B13BC7" w:rsidRPr="003C2F95" w:rsidTr="00511DEB">
        <w:trPr>
          <w:cantSplit/>
          <w:trHeight w:val="3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7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B13BC7" w:rsidRPr="003C2F95" w:rsidTr="00511DEB">
        <w:trPr>
          <w:cantSplit/>
          <w:trHeight w:val="16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администрато</w:t>
            </w:r>
            <w:proofErr w:type="spellEnd"/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7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BC7" w:rsidRPr="003C2F95" w:rsidRDefault="00B13BC7" w:rsidP="00B13BC7">
      <w:pPr>
        <w:tabs>
          <w:tab w:val="left" w:pos="10260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10725" w:type="dxa"/>
        <w:tblInd w:w="-72" w:type="dxa"/>
        <w:tblLayout w:type="fixed"/>
        <w:tblLook w:val="04A0"/>
      </w:tblPr>
      <w:tblGrid>
        <w:gridCol w:w="776"/>
        <w:gridCol w:w="3059"/>
        <w:gridCol w:w="6890"/>
      </w:tblGrid>
      <w:tr w:rsidR="00B13BC7" w:rsidRPr="003C2F95" w:rsidTr="00511DEB">
        <w:trPr>
          <w:trHeight w:val="43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BC7" w:rsidRPr="003C2F95" w:rsidTr="00511DEB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Pr="003C2F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Урман</w:t>
            </w:r>
            <w:proofErr w:type="spellStart"/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13BC7" w:rsidRPr="003C2F95" w:rsidTr="00511DEB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3BC7" w:rsidRPr="003C2F95" w:rsidTr="00511DEB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 1 08 07175 01 0000 110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3C2F9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1 13 01540 10 0000 130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Прочие доходы от компенсации затрат  бюджетов поселений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1 16 18050 10 0000 140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C2F95">
              <w:rPr>
                <w:rFonts w:ascii="Times New Roman" w:hAnsi="Times New Roman" w:cs="Times New Roman"/>
                <w:sz w:val="28"/>
              </w:rPr>
              <w:t>выгодоприобретателями</w:t>
            </w:r>
            <w:proofErr w:type="spellEnd"/>
            <w:r w:rsidRPr="003C2F95">
              <w:rPr>
                <w:rFonts w:ascii="Times New Roman" w:hAnsi="Times New Roman" w:cs="Times New Roman"/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C2F95">
              <w:rPr>
                <w:rFonts w:ascii="Times New Roman" w:hAnsi="Times New Roman" w:cs="Times New Roman"/>
                <w:sz w:val="28"/>
              </w:rPr>
              <w:t>выгодоприобретателями</w:t>
            </w:r>
            <w:proofErr w:type="spellEnd"/>
            <w:r w:rsidRPr="003C2F95">
              <w:rPr>
                <w:rFonts w:ascii="Times New Roman" w:hAnsi="Times New Roman" w:cs="Times New Roman"/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1 16 37040 10 0000 140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B13BC7" w:rsidRPr="003C2F95" w:rsidTr="00511DEB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доходы бюджета администрации сельского поселения </w:t>
            </w:r>
            <w:r w:rsidRPr="003C2F9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Урман</w:t>
            </w:r>
            <w:proofErr w:type="spellStart"/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proofErr w:type="spellEnd"/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</w:t>
            </w:r>
          </w:p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района  </w:t>
            </w:r>
            <w:proofErr w:type="spellStart"/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администрации сельского поселения Кудеевский сельсовет муниципального района </w:t>
            </w:r>
            <w:proofErr w:type="spellStart"/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Игинский</w:t>
            </w:r>
            <w:proofErr w:type="spellEnd"/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 Республики Башкортостан в пределах</w:t>
            </w:r>
            <w:r w:rsidRPr="003C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Прочие доходы от компенсации затрат  бюджетов поселений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3C2F95">
              <w:rPr>
                <w:snapToGrid w:val="0"/>
                <w:szCs w:val="28"/>
              </w:rPr>
              <w:t>1 14 03050 10 0000 410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3C2F95">
              <w:rPr>
                <w:snapToGrid w:val="0"/>
                <w:szCs w:val="28"/>
              </w:rPr>
              <w:t>1 14 03050 10 0000 440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3C2F95">
              <w:rPr>
                <w:snapToGrid w:val="0"/>
                <w:szCs w:val="28"/>
              </w:rPr>
              <w:t>1 16 18050 10 0000 140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C2F95">
              <w:rPr>
                <w:rFonts w:ascii="Times New Roman" w:hAnsi="Times New Roman" w:cs="Times New Roman"/>
                <w:sz w:val="28"/>
              </w:rPr>
              <w:t>выгодоприобретателями</w:t>
            </w:r>
            <w:proofErr w:type="spellEnd"/>
            <w:r w:rsidRPr="003C2F95">
              <w:rPr>
                <w:rFonts w:ascii="Times New Roman" w:hAnsi="Times New Roman" w:cs="Times New Roman"/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C2F95">
              <w:rPr>
                <w:rFonts w:ascii="Times New Roman" w:hAnsi="Times New Roman" w:cs="Times New Roman"/>
                <w:sz w:val="28"/>
              </w:rPr>
              <w:lastRenderedPageBreak/>
              <w:t>выгодоприобретателями</w:t>
            </w:r>
            <w:proofErr w:type="spellEnd"/>
            <w:r w:rsidRPr="003C2F95">
              <w:rPr>
                <w:rFonts w:ascii="Times New Roman" w:hAnsi="Times New Roman" w:cs="Times New Roman"/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13BC7" w:rsidRPr="003C2F95" w:rsidTr="00511DEB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B13BC7" w:rsidRPr="003C2F95" w:rsidTr="00511DEB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B13BC7" w:rsidRPr="003C2F95" w:rsidTr="00511DEB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B13BC7" w:rsidRPr="003C2F95" w:rsidRDefault="00B13BC7" w:rsidP="00B13BC7">
      <w:pPr>
        <w:tabs>
          <w:tab w:val="left" w:pos="10260"/>
        </w:tabs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BC7" w:rsidRPr="003C2F95" w:rsidRDefault="00B13BC7" w:rsidP="00B13B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F95">
        <w:rPr>
          <w:rFonts w:ascii="Times New Roman" w:hAnsi="Times New Roman" w:cs="Times New Roman"/>
        </w:rPr>
        <w:t>&lt;1</w:t>
      </w:r>
      <w:proofErr w:type="gramStart"/>
      <w:r w:rsidRPr="003C2F95">
        <w:rPr>
          <w:rFonts w:ascii="Times New Roman" w:hAnsi="Times New Roman" w:cs="Times New Roman"/>
        </w:rPr>
        <w:t>&gt; В</w:t>
      </w:r>
      <w:proofErr w:type="gramEnd"/>
      <w:r w:rsidRPr="003C2F95">
        <w:rPr>
          <w:rFonts w:ascii="Times New Roman" w:hAnsi="Times New Roman" w:cs="Times New Roman"/>
        </w:rPr>
        <w:t xml:space="preserve"> части доходов, зачисляемых в бюджет администрации сельского поселения  </w:t>
      </w:r>
      <w:r w:rsidRPr="003C2F95">
        <w:rPr>
          <w:rFonts w:ascii="Times New Roman" w:hAnsi="Times New Roman" w:cs="Times New Roman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</w:rPr>
        <w:t>ский</w:t>
      </w:r>
      <w:proofErr w:type="spellEnd"/>
      <w:r w:rsidRPr="003C2F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</w:rPr>
        <w:t>Иглинский</w:t>
      </w:r>
      <w:proofErr w:type="spellEnd"/>
      <w:r w:rsidRPr="003C2F95">
        <w:rPr>
          <w:rFonts w:ascii="Times New Roman" w:hAnsi="Times New Roman" w:cs="Times New Roman"/>
        </w:rPr>
        <w:t xml:space="preserve"> район Республики Башкортостан в пределах компетенции главных администраторов доходов бюджета администрации сельского поселения  </w:t>
      </w:r>
      <w:r w:rsidRPr="003C2F95">
        <w:rPr>
          <w:rFonts w:ascii="Times New Roman" w:hAnsi="Times New Roman" w:cs="Times New Roman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</w:rPr>
        <w:t>ский</w:t>
      </w:r>
      <w:proofErr w:type="spellEnd"/>
      <w:r w:rsidRPr="003C2F9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</w:rPr>
        <w:t>Иглинский</w:t>
      </w:r>
      <w:proofErr w:type="spellEnd"/>
      <w:r w:rsidRPr="003C2F95">
        <w:rPr>
          <w:rFonts w:ascii="Times New Roman" w:hAnsi="Times New Roman" w:cs="Times New Roman"/>
        </w:rPr>
        <w:t xml:space="preserve"> район Республики Башкортостан.</w:t>
      </w:r>
    </w:p>
    <w:p w:rsidR="00B13BC7" w:rsidRPr="003C2F95" w:rsidRDefault="00B13BC7" w:rsidP="00B13B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3C2F95">
        <w:rPr>
          <w:rFonts w:ascii="Times New Roman" w:hAnsi="Times New Roman" w:cs="Times New Roman"/>
        </w:rPr>
        <w:t xml:space="preserve">&lt;2&gt; Администраторами доходов бюджета администрации сельского поселения </w:t>
      </w:r>
      <w:r w:rsidRPr="003C2F95">
        <w:rPr>
          <w:rFonts w:ascii="Times New Roman" w:hAnsi="Times New Roman" w:cs="Times New Roman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</w:rPr>
        <w:t>ский</w:t>
      </w:r>
      <w:proofErr w:type="spellEnd"/>
      <w:r w:rsidRPr="003C2F95">
        <w:rPr>
          <w:rFonts w:ascii="Times New Roman" w:hAnsi="Times New Roman" w:cs="Times New Roman"/>
        </w:rPr>
        <w:t xml:space="preserve">  сельсовет муниципального района  </w:t>
      </w:r>
      <w:proofErr w:type="spellStart"/>
      <w:r w:rsidRPr="003C2F95">
        <w:rPr>
          <w:rFonts w:ascii="Times New Roman" w:hAnsi="Times New Roman" w:cs="Times New Roman"/>
        </w:rPr>
        <w:t>Иглинский</w:t>
      </w:r>
      <w:proofErr w:type="spellEnd"/>
      <w:r w:rsidRPr="003C2F95">
        <w:rPr>
          <w:rFonts w:ascii="Times New Roman" w:hAnsi="Times New Roman" w:cs="Times New Roman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администрации сельского поселения   </w:t>
      </w:r>
      <w:r w:rsidRPr="003C2F95">
        <w:rPr>
          <w:rFonts w:ascii="Times New Roman" w:hAnsi="Times New Roman" w:cs="Times New Roman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</w:rPr>
        <w:t>ский</w:t>
      </w:r>
      <w:proofErr w:type="spellEnd"/>
      <w:r w:rsidRPr="003C2F95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 w:cs="Times New Roman"/>
        </w:rPr>
        <w:t>Иглинский</w:t>
      </w:r>
      <w:proofErr w:type="spellEnd"/>
      <w:r w:rsidRPr="003C2F95">
        <w:rPr>
          <w:rFonts w:ascii="Times New Roman" w:hAnsi="Times New Roman" w:cs="Times New Roman"/>
        </w:rPr>
        <w:t xml:space="preserve"> район Республики</w:t>
      </w:r>
      <w:proofErr w:type="gramEnd"/>
      <w:r w:rsidRPr="003C2F95">
        <w:rPr>
          <w:rFonts w:ascii="Times New Roman" w:hAnsi="Times New Roman" w:cs="Times New Roman"/>
        </w:rPr>
        <w:t xml:space="preserve"> </w:t>
      </w:r>
      <w:proofErr w:type="gramStart"/>
      <w:r w:rsidRPr="003C2F95">
        <w:rPr>
          <w:rFonts w:ascii="Times New Roman" w:hAnsi="Times New Roman" w:cs="Times New Roman"/>
        </w:rPr>
        <w:t>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  <w:proofErr w:type="gramEnd"/>
    </w:p>
    <w:p w:rsidR="00B13BC7" w:rsidRPr="003C2F95" w:rsidRDefault="00B13BC7" w:rsidP="00B13B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C2F95">
        <w:rPr>
          <w:rFonts w:ascii="Times New Roman" w:hAnsi="Times New Roman" w:cs="Times New Roman"/>
        </w:rPr>
        <w:t xml:space="preserve">Администраторами доходов бюджета администрации сельского поселения  </w:t>
      </w:r>
      <w:r w:rsidRPr="003C2F95">
        <w:rPr>
          <w:rFonts w:ascii="Times New Roman" w:hAnsi="Times New Roman" w:cs="Times New Roman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</w:rPr>
        <w:t>ский</w:t>
      </w:r>
      <w:proofErr w:type="spellEnd"/>
      <w:r w:rsidRPr="003C2F95">
        <w:rPr>
          <w:rFonts w:ascii="Times New Roman" w:hAnsi="Times New Roman" w:cs="Times New Roman"/>
        </w:rPr>
        <w:t xml:space="preserve">  сельсовет муниципального района  </w:t>
      </w:r>
      <w:proofErr w:type="spellStart"/>
      <w:r w:rsidRPr="003C2F95">
        <w:rPr>
          <w:rFonts w:ascii="Times New Roman" w:hAnsi="Times New Roman" w:cs="Times New Roman"/>
        </w:rPr>
        <w:t>Иглинский</w:t>
      </w:r>
      <w:proofErr w:type="spellEnd"/>
      <w:r w:rsidRPr="003C2F95">
        <w:rPr>
          <w:rFonts w:ascii="Times New Roman" w:hAnsi="Times New Roman" w:cs="Times New Roman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B13BC7" w:rsidRPr="003C2F95" w:rsidRDefault="00B13BC7" w:rsidP="00B13BC7">
      <w:pPr>
        <w:tabs>
          <w:tab w:val="left" w:pos="10260"/>
        </w:tabs>
        <w:rPr>
          <w:rFonts w:ascii="Times New Roman" w:hAnsi="Times New Roman" w:cs="Times New Roman"/>
        </w:rPr>
      </w:pPr>
    </w:p>
    <w:p w:rsidR="00B13BC7" w:rsidRPr="003C2F95" w:rsidRDefault="00B13BC7" w:rsidP="00B13B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BC7" w:rsidRPr="003C2F95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Pr="003C2F95" w:rsidRDefault="00B13BC7" w:rsidP="00B13BC7">
      <w:pPr>
        <w:tabs>
          <w:tab w:val="left" w:pos="4458"/>
        </w:tabs>
        <w:rPr>
          <w:rFonts w:ascii="Times New Roman" w:hAnsi="Times New Roman" w:cs="Times New Roman"/>
          <w:lang w:val="be-BY"/>
        </w:rPr>
      </w:pPr>
    </w:p>
    <w:p w:rsidR="00B13BC7" w:rsidRPr="003C2F95" w:rsidRDefault="00B13BC7" w:rsidP="00B13BC7">
      <w:pPr>
        <w:tabs>
          <w:tab w:val="left" w:pos="4458"/>
        </w:tabs>
        <w:rPr>
          <w:rFonts w:ascii="Times New Roman" w:hAnsi="Times New Roman" w:cs="Times New Roman"/>
          <w:lang w:val="be-BY"/>
        </w:rPr>
      </w:pPr>
    </w:p>
    <w:p w:rsidR="00B13BC7" w:rsidRPr="003C2F95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Pr="003C2F95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 №2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решению Совета сельского  поселения 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Башкорстан   «О </w:t>
      </w:r>
      <w:r>
        <w:rPr>
          <w:rFonts w:ascii="Times New Roman" w:hAnsi="Times New Roman"/>
          <w:b w:val="0"/>
          <w:i w:val="0"/>
          <w:sz w:val="24"/>
          <w:szCs w:val="24"/>
        </w:rPr>
        <w:t>бюджете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на 2015 год и на плановый период 2016 и 2017 годов»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          от «   » _________</w:t>
      </w:r>
      <w:r w:rsidRPr="003C2F95">
        <w:rPr>
          <w:rFonts w:ascii="Times New Roman" w:hAnsi="Times New Roman" w:cs="Times New Roman"/>
        </w:rPr>
        <w:t xml:space="preserve"> 2014 года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</w:rPr>
      </w:pP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F9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                                                                                                                                                                                           главных </w:t>
      </w:r>
      <w:proofErr w:type="gramStart"/>
      <w:r w:rsidRPr="003C2F95">
        <w:rPr>
          <w:rFonts w:ascii="Times New Roman" w:hAnsi="Times New Roman" w:cs="Times New Roman"/>
          <w:b/>
          <w:bCs/>
          <w:sz w:val="28"/>
          <w:szCs w:val="28"/>
        </w:rPr>
        <w:t>администраторов источников финансирования дефицита  бюджета администрации сельского поселения</w:t>
      </w:r>
      <w:proofErr w:type="gramEnd"/>
      <w:r w:rsidRPr="003C2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F9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C2F95">
        <w:rPr>
          <w:rFonts w:ascii="Times New Roman" w:hAnsi="Times New Roman" w:cs="Times New Roman"/>
          <w:b/>
          <w:bCs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318" w:type="dxa"/>
        <w:tblLook w:val="04A0"/>
      </w:tblPr>
      <w:tblGrid>
        <w:gridCol w:w="33"/>
        <w:gridCol w:w="2034"/>
        <w:gridCol w:w="31"/>
        <w:gridCol w:w="2729"/>
        <w:gridCol w:w="118"/>
        <w:gridCol w:w="5404"/>
      </w:tblGrid>
      <w:tr w:rsidR="00B13BC7" w:rsidRPr="003C2F95" w:rsidTr="00511DEB">
        <w:trPr>
          <w:trHeight w:val="255"/>
        </w:trPr>
        <w:tc>
          <w:tcPr>
            <w:tcW w:w="2098" w:type="dxa"/>
            <w:gridSpan w:val="3"/>
            <w:noWrap/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noWrap/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noWrap/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BC7" w:rsidRPr="003C2F95" w:rsidTr="00511DEB">
        <w:trPr>
          <w:trHeight w:val="720"/>
        </w:trPr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3C2F95">
              <w:rPr>
                <w:rFonts w:ascii="Times New Roman" w:hAnsi="Times New Roman" w:cs="Times New Roman"/>
              </w:rPr>
              <w:t>администратора источников финансирования дефицита бюджета администрации сельского поселения</w:t>
            </w:r>
            <w:proofErr w:type="gramEnd"/>
            <w:r w:rsidRPr="003C2F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C2F95">
              <w:rPr>
                <w:rFonts w:ascii="Times New Roman" w:hAnsi="Times New Roman" w:cs="Times New Roman"/>
              </w:rPr>
              <w:t>Иглинского</w:t>
            </w:r>
            <w:proofErr w:type="spellEnd"/>
            <w:r w:rsidRPr="003C2F95">
              <w:rPr>
                <w:rFonts w:ascii="Times New Roman" w:hAnsi="Times New Roman" w:cs="Times New Roman"/>
              </w:rPr>
              <w:t xml:space="preserve"> района Республики Башкортостан</w:t>
            </w:r>
          </w:p>
        </w:tc>
      </w:tr>
      <w:tr w:rsidR="00B13BC7" w:rsidRPr="003C2F95" w:rsidTr="00511DEB">
        <w:trPr>
          <w:trHeight w:val="945"/>
        </w:trPr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главного администратора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источников </w:t>
            </w:r>
            <w:proofErr w:type="spellStart"/>
            <w:r w:rsidRPr="003C2F95">
              <w:rPr>
                <w:rFonts w:ascii="Times New Roman" w:hAnsi="Times New Roman" w:cs="Times New Roman"/>
              </w:rPr>
              <w:t>фин-я</w:t>
            </w:r>
            <w:proofErr w:type="spellEnd"/>
            <w:r w:rsidRPr="003C2F95">
              <w:rPr>
                <w:rFonts w:ascii="Times New Roman" w:hAnsi="Times New Roman" w:cs="Times New Roman"/>
              </w:rPr>
              <w:t xml:space="preserve"> дефицита бюджета СП </w:t>
            </w:r>
            <w:proofErr w:type="spellStart"/>
            <w:r w:rsidRPr="003C2F95">
              <w:rPr>
                <w:rFonts w:ascii="Times New Roman" w:hAnsi="Times New Roman" w:cs="Times New Roman"/>
              </w:rPr>
              <w:t>Иглинского</w:t>
            </w:r>
            <w:proofErr w:type="spellEnd"/>
            <w:r w:rsidRPr="003C2F95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C7" w:rsidRPr="003C2F95" w:rsidTr="00511DEB">
        <w:trPr>
          <w:trHeight w:val="375"/>
        </w:trPr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BC7" w:rsidRPr="003C2F95" w:rsidTr="00511DEB">
        <w:trPr>
          <w:gridBefore w:val="1"/>
          <w:wBefore w:w="33" w:type="dxa"/>
          <w:trHeight w:val="714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Pr="003C2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Урман</w:t>
            </w:r>
            <w:proofErr w:type="spellStart"/>
            <w:r w:rsidRPr="003C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</w:t>
            </w:r>
            <w:proofErr w:type="spellEnd"/>
            <w:r w:rsidRPr="003C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C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B13BC7" w:rsidRPr="003C2F95" w:rsidTr="00511DEB">
        <w:trPr>
          <w:gridBefore w:val="1"/>
          <w:wBefore w:w="33" w:type="dxa"/>
          <w:trHeight w:val="63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</w:tr>
      <w:tr w:rsidR="00B13BC7" w:rsidRPr="003C2F95" w:rsidTr="00511DEB">
        <w:trPr>
          <w:gridBefore w:val="1"/>
          <w:wBefore w:w="33" w:type="dxa"/>
          <w:trHeight w:val="630"/>
        </w:trPr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</w:tr>
      <w:tr w:rsidR="00B13BC7" w:rsidRPr="003C2F95" w:rsidTr="00511DEB">
        <w:trPr>
          <w:gridBefore w:val="1"/>
          <w:wBefore w:w="33" w:type="dxa"/>
          <w:trHeight w:val="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 №3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решению Совета сельского  поселения 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Башкорстан   «О </w:t>
      </w:r>
      <w:r>
        <w:rPr>
          <w:rFonts w:ascii="Times New Roman" w:hAnsi="Times New Roman"/>
          <w:b w:val="0"/>
          <w:i w:val="0"/>
          <w:sz w:val="24"/>
          <w:szCs w:val="24"/>
        </w:rPr>
        <w:t>бюджете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на 2015 год и на плановый период 2016 и 2017 годов»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          от «   » _________</w:t>
      </w:r>
      <w:r w:rsidRPr="003C2F95">
        <w:rPr>
          <w:rFonts w:ascii="Times New Roman" w:hAnsi="Times New Roman" w:cs="Times New Roman"/>
        </w:rPr>
        <w:t xml:space="preserve"> 2014 года</w:t>
      </w: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tbl>
      <w:tblPr>
        <w:tblW w:w="10470" w:type="dxa"/>
        <w:tblInd w:w="-318" w:type="dxa"/>
        <w:tblLook w:val="04A0"/>
      </w:tblPr>
      <w:tblGrid>
        <w:gridCol w:w="5809"/>
        <w:gridCol w:w="2765"/>
        <w:gridCol w:w="1775"/>
        <w:gridCol w:w="121"/>
      </w:tblGrid>
      <w:tr w:rsidR="00B13BC7" w:rsidRPr="003C2F95" w:rsidTr="00511DEB">
        <w:trPr>
          <w:gridAfter w:val="1"/>
          <w:wAfter w:w="121" w:type="dxa"/>
          <w:trHeight w:val="315"/>
        </w:trPr>
        <w:tc>
          <w:tcPr>
            <w:tcW w:w="10349" w:type="dxa"/>
            <w:gridSpan w:val="3"/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Объем доходов бюджета администрации сельского поселения  </w:t>
            </w:r>
            <w:r w:rsidRPr="003C2F95">
              <w:rPr>
                <w:rFonts w:ascii="Times New Roman" w:hAnsi="Times New Roman" w:cs="Times New Roman"/>
                <w:b/>
                <w:bCs/>
                <w:i/>
                <w:iCs/>
                <w:lang w:val="be-BY"/>
              </w:rPr>
              <w:t>Урман</w:t>
            </w:r>
            <w:proofErr w:type="spellStart"/>
            <w:r w:rsidRPr="003C2F95">
              <w:rPr>
                <w:rFonts w:ascii="Times New Roman" w:hAnsi="Times New Roman" w:cs="Times New Roman"/>
                <w:b/>
                <w:bCs/>
                <w:i/>
                <w:iCs/>
              </w:rPr>
              <w:t>ский</w:t>
            </w:r>
            <w:proofErr w:type="spellEnd"/>
            <w:r w:rsidRPr="003C2F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сельсовет                                                                                      муниципального района </w:t>
            </w:r>
            <w:proofErr w:type="spellStart"/>
            <w:r w:rsidRPr="003C2F95">
              <w:rPr>
                <w:rFonts w:ascii="Times New Roman" w:hAnsi="Times New Roman" w:cs="Times New Roman"/>
                <w:b/>
                <w:bCs/>
                <w:i/>
                <w:iCs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район  Республики Башкортостан на 2014год</w:t>
            </w:r>
          </w:p>
        </w:tc>
      </w:tr>
      <w:tr w:rsidR="00B13BC7" w:rsidRPr="003C2F95" w:rsidTr="00511DEB">
        <w:trPr>
          <w:trHeight w:val="300"/>
        </w:trPr>
        <w:tc>
          <w:tcPr>
            <w:tcW w:w="5809" w:type="dxa"/>
            <w:noWrap/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noWrap/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( руб.)</w:t>
            </w:r>
          </w:p>
        </w:tc>
      </w:tr>
      <w:tr w:rsidR="00B13BC7" w:rsidRPr="003C2F95" w:rsidTr="00511DEB">
        <w:trPr>
          <w:trHeight w:val="21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13BC7" w:rsidRPr="003C2F95" w:rsidTr="00511DEB">
        <w:trPr>
          <w:trHeight w:val="11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ВСЕГО ДОХОДЫ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3777100,00</w:t>
            </w:r>
          </w:p>
        </w:tc>
      </w:tr>
      <w:tr w:rsidR="00B13BC7" w:rsidRPr="003C2F95" w:rsidTr="00511DEB">
        <w:trPr>
          <w:trHeight w:val="77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406000,00</w:t>
            </w:r>
          </w:p>
        </w:tc>
      </w:tr>
      <w:tr w:rsidR="00B13BC7" w:rsidRPr="003C2F95" w:rsidTr="00511DEB">
        <w:trPr>
          <w:trHeight w:val="1084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3C2F95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proofErr w:type="gram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182 1 01 02021 01 0000 110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105000</w:t>
            </w:r>
          </w:p>
        </w:tc>
      </w:tr>
      <w:tr w:rsidR="00B13BC7" w:rsidRPr="003C2F95" w:rsidTr="00511DEB">
        <w:trPr>
          <w:trHeight w:val="649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proofErr w:type="gramEnd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35000,00</w:t>
            </w:r>
          </w:p>
        </w:tc>
      </w:tr>
      <w:tr w:rsidR="00B13BC7" w:rsidRPr="003C2F95" w:rsidTr="00511DEB">
        <w:trPr>
          <w:trHeight w:val="1014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182 1 06 06013 10 0000 110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55</w:t>
            </w: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B13BC7" w:rsidRPr="003C2F95" w:rsidTr="00511DEB">
        <w:trPr>
          <w:trHeight w:val="786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182 1 06 06023 10 0000 110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</w:tr>
      <w:tr w:rsidR="00B13BC7" w:rsidRPr="003C2F95" w:rsidTr="00511DEB">
        <w:trPr>
          <w:trHeight w:val="1132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8000</w:t>
            </w:r>
          </w:p>
        </w:tc>
      </w:tr>
      <w:tr w:rsidR="00B13BC7" w:rsidRPr="003C2F95" w:rsidTr="00511DEB">
        <w:trPr>
          <w:trHeight w:val="1114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763 1 11 05013 10 0000 120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</w:tr>
      <w:tr w:rsidR="00B13BC7" w:rsidRPr="003C2F95" w:rsidTr="00511DEB">
        <w:trPr>
          <w:trHeight w:val="69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763 1 11 05035 10 0000 120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</w:tr>
      <w:tr w:rsidR="00B13BC7" w:rsidRPr="003C2F95" w:rsidTr="00511DEB">
        <w:trPr>
          <w:trHeight w:val="607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791 1 13 01995 10 0000 130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</w:tr>
      <w:tr w:rsidR="00B13BC7" w:rsidRPr="003C2F95" w:rsidTr="00511DEB">
        <w:trPr>
          <w:trHeight w:val="151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791 117 05050 10 0000 180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</w:tr>
      <w:tr w:rsidR="00B13BC7" w:rsidRPr="003C2F95" w:rsidTr="00511DEB">
        <w:trPr>
          <w:trHeight w:val="197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B13BC7" w:rsidRPr="003C2F95" w:rsidTr="00511DEB">
        <w:trPr>
          <w:trHeight w:val="254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791 20 </w:t>
            </w:r>
            <w:proofErr w:type="spellStart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End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10 01 10 0000 151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1605000,00</w:t>
            </w:r>
          </w:p>
        </w:tc>
      </w:tr>
      <w:tr w:rsidR="00B13BC7" w:rsidRPr="003C2F95" w:rsidTr="00511DEB">
        <w:trPr>
          <w:trHeight w:val="20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791 20 </w:t>
            </w:r>
            <w:proofErr w:type="spellStart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End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10 03 10 0000 151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  1195000,00</w:t>
            </w:r>
          </w:p>
        </w:tc>
      </w:tr>
      <w:tr w:rsidR="00B13BC7" w:rsidRPr="003C2F95" w:rsidTr="00511DEB">
        <w:trPr>
          <w:trHeight w:val="7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791 20 </w:t>
            </w:r>
            <w:proofErr w:type="spellStart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End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90 54 10 7301 151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</w:t>
            </w: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</w:tr>
      <w:tr w:rsidR="00B13BC7" w:rsidRPr="003C2F95" w:rsidTr="00511DEB">
        <w:trPr>
          <w:trHeight w:val="13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791 20 </w:t>
            </w:r>
            <w:proofErr w:type="spellStart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End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30 15 10 0000 151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174100,00</w:t>
            </w:r>
          </w:p>
        </w:tc>
      </w:tr>
    </w:tbl>
    <w:p w:rsidR="00B13BC7" w:rsidRPr="003C2F95" w:rsidRDefault="00B13BC7" w:rsidP="00B13BC7">
      <w:pPr>
        <w:rPr>
          <w:rFonts w:ascii="Times New Roman" w:hAnsi="Times New Roman" w:cs="Times New Roman"/>
          <w:bCs/>
          <w:iCs/>
        </w:rPr>
        <w:sectPr w:rsidR="00B13BC7" w:rsidRPr="003C2F95">
          <w:pgSz w:w="11906" w:h="16838"/>
          <w:pgMar w:top="1134" w:right="567" w:bottom="1134" w:left="1134" w:header="709" w:footer="709" w:gutter="0"/>
          <w:cols w:space="720"/>
        </w:sect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№4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решению Совета сельского  поселения 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Башкорстан   «О </w:t>
      </w:r>
      <w:r>
        <w:rPr>
          <w:rFonts w:ascii="Times New Roman" w:hAnsi="Times New Roman"/>
          <w:b w:val="0"/>
          <w:i w:val="0"/>
          <w:sz w:val="24"/>
          <w:szCs w:val="24"/>
        </w:rPr>
        <w:t>бюджете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на 2015 год и на плановый период 2016 и 2017 годов»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          от «   » _________</w:t>
      </w:r>
      <w:r w:rsidRPr="003C2F95">
        <w:rPr>
          <w:rFonts w:ascii="Times New Roman" w:hAnsi="Times New Roman" w:cs="Times New Roman"/>
        </w:rPr>
        <w:t xml:space="preserve"> 2014 года</w:t>
      </w: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tbl>
      <w:tblPr>
        <w:tblW w:w="10338" w:type="dxa"/>
        <w:tblLook w:val="04A0"/>
      </w:tblPr>
      <w:tblGrid>
        <w:gridCol w:w="5591"/>
        <w:gridCol w:w="2528"/>
        <w:gridCol w:w="822"/>
        <w:gridCol w:w="239"/>
        <w:gridCol w:w="92"/>
        <w:gridCol w:w="1149"/>
      </w:tblGrid>
      <w:tr w:rsidR="00B13BC7" w:rsidRPr="003C2F95" w:rsidTr="00511DEB">
        <w:trPr>
          <w:gridAfter w:val="3"/>
          <w:wAfter w:w="1249" w:type="dxa"/>
          <w:trHeight w:val="315"/>
        </w:trPr>
        <w:tc>
          <w:tcPr>
            <w:tcW w:w="9089" w:type="dxa"/>
            <w:gridSpan w:val="3"/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Объем доходов бюджета администрации сельского поселения </w:t>
            </w:r>
            <w:r w:rsidRPr="003C2F95">
              <w:rPr>
                <w:rFonts w:ascii="Times New Roman" w:hAnsi="Times New Roman" w:cs="Times New Roman"/>
                <w:b/>
                <w:bCs/>
                <w:i/>
                <w:iCs/>
                <w:lang w:val="be-BY"/>
              </w:rPr>
              <w:t>Урман</w:t>
            </w:r>
            <w:proofErr w:type="spellStart"/>
            <w:r w:rsidRPr="003C2F95">
              <w:rPr>
                <w:rFonts w:ascii="Times New Roman" w:hAnsi="Times New Roman" w:cs="Times New Roman"/>
                <w:b/>
                <w:bCs/>
                <w:i/>
                <w:iCs/>
              </w:rPr>
              <w:t>ский</w:t>
            </w:r>
            <w:proofErr w:type="spellEnd"/>
            <w:r w:rsidRPr="003C2F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сельсовет муниципального района  </w:t>
            </w:r>
            <w:proofErr w:type="spellStart"/>
            <w:r w:rsidRPr="003C2F95">
              <w:rPr>
                <w:rFonts w:ascii="Times New Roman" w:hAnsi="Times New Roman" w:cs="Times New Roman"/>
                <w:b/>
                <w:bCs/>
                <w:i/>
                <w:iCs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район  Республики Башкортостан</w:t>
            </w:r>
            <w:r w:rsidRPr="003C2F95">
              <w:rPr>
                <w:rFonts w:ascii="Times New Roman" w:hAnsi="Times New Roman" w:cs="Times New Roman"/>
                <w:b/>
                <w:i/>
              </w:rPr>
              <w:t xml:space="preserve"> на плановый период 2015 и 2016 годов</w:t>
            </w:r>
          </w:p>
        </w:tc>
      </w:tr>
      <w:tr w:rsidR="00B13BC7" w:rsidRPr="003C2F95" w:rsidTr="00511DEB">
        <w:trPr>
          <w:trHeight w:val="449"/>
        </w:trPr>
        <w:tc>
          <w:tcPr>
            <w:tcW w:w="5687" w:type="dxa"/>
            <w:noWrap/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noWrap/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B13BC7" w:rsidRPr="003C2F95" w:rsidTr="00511DEB">
        <w:trPr>
          <w:trHeight w:val="233"/>
        </w:trPr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13BC7" w:rsidRPr="003C2F95" w:rsidTr="00511DEB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</w:p>
        </w:tc>
      </w:tr>
      <w:tr w:rsidR="00B13BC7" w:rsidRPr="003C2F95" w:rsidTr="00511DEB">
        <w:trPr>
          <w:trHeight w:val="1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ВСЕГО 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3777100,00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3777100,00</w:t>
            </w:r>
          </w:p>
        </w:tc>
      </w:tr>
      <w:tr w:rsidR="00B13BC7" w:rsidRPr="003C2F95" w:rsidTr="00511DEB">
        <w:trPr>
          <w:trHeight w:val="77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406000,00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406000,00</w:t>
            </w:r>
          </w:p>
        </w:tc>
      </w:tr>
      <w:tr w:rsidR="00B13BC7" w:rsidRPr="003C2F95" w:rsidTr="00511DEB">
        <w:trPr>
          <w:trHeight w:val="107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3C2F95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182 1 01 02021 01 0000 110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105000</w:t>
            </w:r>
          </w:p>
        </w:tc>
      </w:tr>
      <w:tr w:rsidR="00B13BC7" w:rsidRPr="003C2F95" w:rsidTr="00511DEB">
        <w:trPr>
          <w:trHeight w:val="64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proofErr w:type="gramEnd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35000,00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35000,00</w:t>
            </w:r>
          </w:p>
        </w:tc>
      </w:tr>
      <w:tr w:rsidR="00B13BC7" w:rsidRPr="003C2F95" w:rsidTr="00511DEB">
        <w:trPr>
          <w:trHeight w:val="96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182 1 06 06013 10 0000 110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55</w:t>
            </w: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55</w:t>
            </w: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B13BC7" w:rsidRPr="003C2F95" w:rsidTr="00511DEB">
        <w:trPr>
          <w:trHeight w:val="63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 подпунктом 2 пункта 1 статьи 394 Налогового кодекса Российской Федерации 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182 1 06 06023 10 0000 110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</w:tr>
      <w:tr w:rsidR="00B13BC7" w:rsidRPr="003C2F95" w:rsidTr="00511DEB">
        <w:trPr>
          <w:trHeight w:val="113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8000</w:t>
            </w:r>
          </w:p>
        </w:tc>
      </w:tr>
      <w:tr w:rsidR="00B13BC7" w:rsidRPr="003C2F95" w:rsidTr="00511DEB">
        <w:trPr>
          <w:trHeight w:val="111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763 1 11 05013 10 0000 120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</w:tr>
      <w:tr w:rsidR="00B13BC7" w:rsidRPr="003C2F95" w:rsidTr="00511DEB">
        <w:trPr>
          <w:trHeight w:val="693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</w:t>
            </w:r>
            <w:r w:rsidRPr="003C2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763 1 11 05035 10 0000 120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</w:tr>
      <w:tr w:rsidR="00B13BC7" w:rsidRPr="003C2F95" w:rsidTr="00511DEB">
        <w:trPr>
          <w:trHeight w:val="607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791 1 13 01995 10 0000 130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</w:tr>
      <w:tr w:rsidR="00B13BC7" w:rsidRPr="003C2F95" w:rsidTr="00511DEB">
        <w:trPr>
          <w:trHeight w:val="15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791 117 05050 10 0000 180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</w:tr>
      <w:tr w:rsidR="00B13BC7" w:rsidRPr="003C2F95" w:rsidTr="00511DEB">
        <w:trPr>
          <w:trHeight w:val="197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B13BC7" w:rsidRPr="003C2F95" w:rsidTr="00511DEB">
        <w:trPr>
          <w:trHeight w:val="368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791 20 </w:t>
            </w:r>
            <w:proofErr w:type="spellStart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End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10 01 10 0000 151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1605000,00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1605000,00</w:t>
            </w:r>
          </w:p>
        </w:tc>
      </w:tr>
      <w:tr w:rsidR="00B13BC7" w:rsidRPr="003C2F95" w:rsidTr="00511DEB">
        <w:trPr>
          <w:trHeight w:val="331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  1195000,00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  1195000,00</w:t>
            </w:r>
          </w:p>
        </w:tc>
      </w:tr>
      <w:tr w:rsidR="00B13BC7" w:rsidRPr="003C2F95" w:rsidTr="00511DEB">
        <w:trPr>
          <w:trHeight w:val="462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первичного воинского учета на территориях, где осуществляют военные </w:t>
            </w:r>
            <w:proofErr w:type="spellStart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791 20 </w:t>
            </w:r>
            <w:proofErr w:type="spellStart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End"/>
            <w:r w:rsidRPr="003C2F95">
              <w:rPr>
                <w:rFonts w:ascii="Times New Roman" w:hAnsi="Times New Roman" w:cs="Times New Roman"/>
                <w:sz w:val="20"/>
                <w:szCs w:val="20"/>
              </w:rPr>
              <w:t xml:space="preserve"> 30 15 10 0000 151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</w:t>
            </w: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</w:t>
            </w:r>
            <w:r w:rsidRPr="003C2F95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</w:tr>
      <w:tr w:rsidR="00B13BC7" w:rsidRPr="003C2F95" w:rsidTr="00511DEB">
        <w:trPr>
          <w:trHeight w:val="462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174100,00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C2F9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174100,00</w:t>
            </w:r>
          </w:p>
        </w:tc>
      </w:tr>
    </w:tbl>
    <w:p w:rsidR="00B13BC7" w:rsidRPr="003C2F95" w:rsidRDefault="00B13BC7" w:rsidP="00B13BC7">
      <w:pPr>
        <w:rPr>
          <w:rFonts w:ascii="Times New Roman" w:hAnsi="Times New Roman" w:cs="Times New Roman"/>
          <w:bCs/>
          <w:iCs/>
        </w:rPr>
        <w:sectPr w:rsidR="00B13BC7" w:rsidRPr="003C2F95">
          <w:pgSz w:w="11906" w:h="16838"/>
          <w:pgMar w:top="567" w:right="567" w:bottom="567" w:left="1134" w:header="709" w:footer="709" w:gutter="0"/>
          <w:cols w:space="720"/>
        </w:sect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№5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решению Совета сельского  поселения 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Башкорстан   «О </w:t>
      </w:r>
      <w:r>
        <w:rPr>
          <w:rFonts w:ascii="Times New Roman" w:hAnsi="Times New Roman"/>
          <w:b w:val="0"/>
          <w:i w:val="0"/>
          <w:sz w:val="24"/>
          <w:szCs w:val="24"/>
        </w:rPr>
        <w:t>бюджете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на 2015 год и на плановый период 2016 и 2017 годов»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          от «   » _________</w:t>
      </w:r>
      <w:r w:rsidRPr="003C2F95">
        <w:rPr>
          <w:rFonts w:ascii="Times New Roman" w:hAnsi="Times New Roman" w:cs="Times New Roman"/>
        </w:rPr>
        <w:t xml:space="preserve"> 2014 года</w:t>
      </w: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бюджетных ассигнований администрации сельского поселения </w:t>
      </w:r>
      <w:r w:rsidRPr="003C2F95">
        <w:rPr>
          <w:rFonts w:ascii="Times New Roman" w:hAnsi="Times New Roman" w:cs="Times New Roman"/>
          <w:b/>
          <w:i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b/>
          <w:i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 </w:t>
      </w:r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</w:t>
      </w:r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на 2014 год по разделам, подразделам, целевым статьям  (муниципальным программам сельского поселения  и </w:t>
      </w:r>
      <w:proofErr w:type="spellStart"/>
      <w:r w:rsidRPr="003C2F95">
        <w:rPr>
          <w:rFonts w:ascii="Times New Roman" w:hAnsi="Times New Roman" w:cs="Times New Roman"/>
          <w:b/>
          <w:i/>
          <w:sz w:val="28"/>
          <w:szCs w:val="28"/>
        </w:rPr>
        <w:t>непрограммным</w:t>
      </w:r>
      <w:proofErr w:type="spellEnd"/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 направлениям деятельности )</w:t>
      </w:r>
      <w:proofErr w:type="gramStart"/>
      <w:r w:rsidRPr="003C2F95">
        <w:rPr>
          <w:rFonts w:ascii="Times New Roman" w:hAnsi="Times New Roman" w:cs="Times New Roman"/>
          <w:b/>
          <w:i/>
          <w:sz w:val="28"/>
          <w:szCs w:val="28"/>
        </w:rPr>
        <w:t>,г</w:t>
      </w:r>
      <w:proofErr w:type="gramEnd"/>
      <w:r w:rsidRPr="003C2F95">
        <w:rPr>
          <w:rFonts w:ascii="Times New Roman" w:hAnsi="Times New Roman" w:cs="Times New Roman"/>
          <w:b/>
          <w:i/>
          <w:sz w:val="28"/>
          <w:szCs w:val="28"/>
        </w:rPr>
        <w:t>руппам видов  расходов классификации расходов бюджета.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>)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1259"/>
        <w:gridCol w:w="1458"/>
        <w:gridCol w:w="767"/>
        <w:gridCol w:w="1196"/>
      </w:tblGrid>
      <w:tr w:rsidR="00B13BC7" w:rsidRPr="003C2F95" w:rsidTr="00511DEB">
        <w:trPr>
          <w:trHeight w:val="5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  Программа «Совершенствование деятельности органов местного самоуправления 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F95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</w:rPr>
              <w:t>0110203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C2F9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C2F95">
              <w:rPr>
                <w:rFonts w:ascii="Times New Roman" w:hAnsi="Times New Roman" w:cs="Times New Roman"/>
              </w:rPr>
              <w:t>функций органов государственной  власти субъектов Российской Федерации</w:t>
            </w:r>
            <w:proofErr w:type="gramEnd"/>
            <w:r w:rsidRPr="003C2F95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2063100</w:t>
            </w: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1265100</w:t>
            </w: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C2F95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</w:rPr>
              <w:t>0110204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C2F9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220000</w:t>
            </w: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lastRenderedPageBreak/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3C2F95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r w:rsidRPr="003C2F95">
              <w:rPr>
                <w:rFonts w:ascii="Times New Roman" w:hAnsi="Times New Roman" w:cs="Times New Roman"/>
              </w:rPr>
              <w:t xml:space="preserve">Осуществление первичного воинского учета  на </w:t>
            </w:r>
            <w:proofErr w:type="spellStart"/>
            <w:r w:rsidRPr="003C2F95">
              <w:rPr>
                <w:rFonts w:ascii="Times New Roman" w:hAnsi="Times New Roman" w:cs="Times New Roman"/>
              </w:rPr>
              <w:t>территориях</w:t>
            </w:r>
            <w:proofErr w:type="gramStart"/>
            <w:r w:rsidRPr="003C2F95">
              <w:rPr>
                <w:rFonts w:ascii="Times New Roman" w:hAnsi="Times New Roman" w:cs="Times New Roman"/>
              </w:rPr>
              <w:t>,г</w:t>
            </w:r>
            <w:proofErr w:type="gramEnd"/>
            <w:r w:rsidRPr="003C2F95">
              <w:rPr>
                <w:rFonts w:ascii="Times New Roman" w:hAnsi="Times New Roman" w:cs="Times New Roman"/>
              </w:rPr>
              <w:t>де</w:t>
            </w:r>
            <w:proofErr w:type="spellEnd"/>
            <w:r w:rsidRPr="003C2F95">
              <w:rPr>
                <w:rFonts w:ascii="Times New Roman" w:hAnsi="Times New Roman" w:cs="Times New Roman"/>
              </w:rPr>
              <w:t xml:space="preserve">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155100</w:t>
            </w: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19000</w:t>
            </w: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3C2F95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Программа «Обеспечение первичных мер </w:t>
            </w:r>
            <w:proofErr w:type="gramStart"/>
            <w:r w:rsidRPr="003C2F95">
              <w:rPr>
                <w:rFonts w:ascii="Times New Roman" w:hAnsi="Times New Roman" w:cs="Times New Roman"/>
                <w:b/>
                <w:i/>
              </w:rPr>
              <w:t>пожарной</w:t>
            </w:r>
            <w:proofErr w:type="gram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  <w:i/>
              </w:rPr>
              <w:t>безопасностина</w:t>
            </w:r>
            <w:proofErr w:type="spell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  <w:i/>
              </w:rPr>
              <w:t>территориисельского</w:t>
            </w:r>
            <w:proofErr w:type="spell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поселения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1412430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1412430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240000</w:t>
            </w: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 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3C2F95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Программа «Развитие автомобильных дорог муниципального района </w:t>
            </w:r>
            <w:proofErr w:type="spellStart"/>
            <w:r w:rsidRPr="003C2F95">
              <w:rPr>
                <w:rFonts w:ascii="Times New Roman" w:hAnsi="Times New Roman" w:cs="Times New Roman"/>
                <w:b/>
                <w:i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район Республики Башкортостан на 2014-2016 годы</w:t>
            </w:r>
            <w:r w:rsidRPr="003C2F9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0410315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0410315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C2F95">
              <w:rPr>
                <w:rFonts w:ascii="Times New Roman" w:hAnsi="Times New Roman" w:cs="Times New Roman"/>
                <w:b/>
              </w:rPr>
              <w:t>Жилищно-коммунальное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3C2F95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Программа «Развитие </w:t>
            </w:r>
            <w:proofErr w:type="gramStart"/>
            <w:r w:rsidRPr="003C2F95">
              <w:rPr>
                <w:rFonts w:ascii="Times New Roman" w:hAnsi="Times New Roman" w:cs="Times New Roman"/>
                <w:b/>
                <w:i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  <w:i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район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820000</w:t>
            </w: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Прочие мероприятия  по благоустройству городских </w:t>
            </w:r>
            <w:r w:rsidRPr="003C2F95">
              <w:rPr>
                <w:rFonts w:ascii="Times New Roman" w:hAnsi="Times New Roman" w:cs="Times New Roman"/>
              </w:rPr>
              <w:lastRenderedPageBreak/>
              <w:t>округов 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EF5D91" w:rsidRDefault="00B13BC7" w:rsidP="00B13BC7">
      <w:pPr>
        <w:rPr>
          <w:rFonts w:ascii="Times New Roman" w:hAnsi="Times New Roman" w:cs="Times New Roman"/>
        </w:rPr>
      </w:pPr>
      <w:r w:rsidRPr="003C2F9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</w:t>
      </w: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  <w:lang w:val="be-BY"/>
        </w:r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  <w:lang w:val="be-BY"/>
        </w:r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 №6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решению Совета сельского  поселения 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Башкорстан   «О </w:t>
      </w:r>
      <w:r>
        <w:rPr>
          <w:rFonts w:ascii="Times New Roman" w:hAnsi="Times New Roman"/>
          <w:b w:val="0"/>
          <w:i w:val="0"/>
          <w:sz w:val="24"/>
          <w:szCs w:val="24"/>
        </w:rPr>
        <w:t>бюджете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на 2015 год и на плановый период 2016 и 2017 годов»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          от «   » _________</w:t>
      </w:r>
      <w:r w:rsidRPr="003C2F95">
        <w:rPr>
          <w:rFonts w:ascii="Times New Roman" w:hAnsi="Times New Roman" w:cs="Times New Roman"/>
        </w:rPr>
        <w:t xml:space="preserve"> 2014 года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бюджетных ассигнований администрации сельского поселения </w:t>
      </w:r>
      <w:r w:rsidRPr="003C2F95">
        <w:rPr>
          <w:rFonts w:ascii="Times New Roman" w:hAnsi="Times New Roman" w:cs="Times New Roman"/>
          <w:b/>
          <w:i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b/>
          <w:i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</w:t>
      </w:r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 </w:t>
      </w:r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 Башкортостан на плановый период 2014 и 2015 годов по разделам, подразделам, целевым статьям  (муниципальным программам сельского поселения  и </w:t>
      </w:r>
      <w:proofErr w:type="spellStart"/>
      <w:r w:rsidRPr="003C2F95">
        <w:rPr>
          <w:rFonts w:ascii="Times New Roman" w:hAnsi="Times New Roman" w:cs="Times New Roman"/>
          <w:b/>
          <w:i/>
          <w:sz w:val="28"/>
          <w:szCs w:val="28"/>
        </w:rPr>
        <w:t>непрограммным</w:t>
      </w:r>
      <w:proofErr w:type="spellEnd"/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 направлениям деятельности )</w:t>
      </w:r>
      <w:proofErr w:type="gramStart"/>
      <w:r w:rsidRPr="003C2F95">
        <w:rPr>
          <w:rFonts w:ascii="Times New Roman" w:hAnsi="Times New Roman" w:cs="Times New Roman"/>
          <w:b/>
          <w:i/>
          <w:sz w:val="28"/>
          <w:szCs w:val="28"/>
        </w:rPr>
        <w:t>,г</w:t>
      </w:r>
      <w:proofErr w:type="gramEnd"/>
      <w:r w:rsidRPr="003C2F95">
        <w:rPr>
          <w:rFonts w:ascii="Times New Roman" w:hAnsi="Times New Roman" w:cs="Times New Roman"/>
          <w:b/>
          <w:i/>
          <w:sz w:val="28"/>
          <w:szCs w:val="28"/>
        </w:rPr>
        <w:t>руппам видов  расходов классификации расходов бюджета.</w:t>
      </w:r>
    </w:p>
    <w:p w:rsidR="00B13BC7" w:rsidRPr="003C2F95" w:rsidRDefault="00B13BC7" w:rsidP="00B13BC7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3BC7" w:rsidRPr="003C2F95" w:rsidRDefault="00B13BC7" w:rsidP="00B13BC7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F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3BC7" w:rsidRPr="003C2F95" w:rsidRDefault="00B13BC7" w:rsidP="00B13BC7">
      <w:pPr>
        <w:jc w:val="right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>)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3"/>
        <w:gridCol w:w="1417"/>
        <w:gridCol w:w="1418"/>
        <w:gridCol w:w="992"/>
        <w:gridCol w:w="1418"/>
        <w:gridCol w:w="1417"/>
      </w:tblGrid>
      <w:tr w:rsidR="00B13BC7" w:rsidRPr="003C2F95" w:rsidTr="00511DEB">
        <w:trPr>
          <w:trHeight w:val="38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 w:rsidRPr="003C2F9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C2F9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13BC7" w:rsidRPr="003C2F95" w:rsidTr="00511DEB">
        <w:trPr>
          <w:trHeight w:val="38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2014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2015 год.</w:t>
            </w: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  Программа «Совершенствование деятельности органов местного самоуправления  на 2014-2016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706000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F95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</w:rPr>
              <w:t>0110203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C2F9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706000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C2F95">
              <w:rPr>
                <w:rFonts w:ascii="Times New Roman" w:hAnsi="Times New Roman" w:cs="Times New Roman"/>
              </w:rPr>
              <w:t>функций органов государственной  власти субъектов Российской Федерации</w:t>
            </w:r>
            <w:proofErr w:type="gramEnd"/>
            <w:r w:rsidRPr="003C2F95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2063100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2063100</w:t>
            </w: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1265100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1265100</w:t>
            </w: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C2F95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</w:rPr>
              <w:t>0110204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Cs/>
              </w:rPr>
            </w:pPr>
            <w:r w:rsidRPr="003C2F9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220000</w:t>
            </w: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3C2F95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r w:rsidRPr="003C2F95">
              <w:rPr>
                <w:rFonts w:ascii="Times New Roman" w:hAnsi="Times New Roman" w:cs="Times New Roman"/>
              </w:rPr>
              <w:t>Осуществление первичного воинского учета  на территориях</w:t>
            </w:r>
            <w:proofErr w:type="gramStart"/>
            <w:r w:rsidRPr="003C2F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C2F95">
              <w:rPr>
                <w:rFonts w:ascii="Times New Roman" w:hAnsi="Times New Roman" w:cs="Times New Roman"/>
              </w:rPr>
              <w:t>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155100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155100</w:t>
            </w: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19000</w:t>
            </w: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3C2F95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Программа «Обеспечение первичных мер </w:t>
            </w:r>
            <w:proofErr w:type="gramStart"/>
            <w:r w:rsidRPr="003C2F95">
              <w:rPr>
                <w:rFonts w:ascii="Times New Roman" w:hAnsi="Times New Roman" w:cs="Times New Roman"/>
                <w:b/>
                <w:i/>
              </w:rPr>
              <w:t>пожарной</w:t>
            </w:r>
            <w:proofErr w:type="gram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  <w:i/>
              </w:rPr>
              <w:t>безопасностина</w:t>
            </w:r>
            <w:proofErr w:type="spell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  <w:i/>
              </w:rPr>
              <w:t>территориисельского</w:t>
            </w:r>
            <w:proofErr w:type="spell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поселения на 2014-2016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lastRenderedPageBreak/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1412430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1412430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240000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240000</w:t>
            </w: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 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3C2F95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Программа «Развитие автомобильных дорог муниципального района </w:t>
            </w:r>
            <w:proofErr w:type="spellStart"/>
            <w:r w:rsidRPr="003C2F95">
              <w:rPr>
                <w:rFonts w:ascii="Times New Roman" w:hAnsi="Times New Roman" w:cs="Times New Roman"/>
                <w:b/>
                <w:i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район Республики Башкортостан на 2014-2016 годы</w:t>
            </w:r>
            <w:r w:rsidRPr="003C2F9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0410315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0410315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C2F95">
              <w:rPr>
                <w:rFonts w:ascii="Times New Roman" w:hAnsi="Times New Roman" w:cs="Times New Roman"/>
                <w:b/>
              </w:rPr>
              <w:t>Жилищно-коммунальное 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3C2F95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Программа «Развитие </w:t>
            </w:r>
            <w:proofErr w:type="gramStart"/>
            <w:r w:rsidRPr="003C2F95">
              <w:rPr>
                <w:rFonts w:ascii="Times New Roman" w:hAnsi="Times New Roman" w:cs="Times New Roman"/>
                <w:b/>
                <w:i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  <w:i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  <w:i/>
              </w:rPr>
              <w:t xml:space="preserve"> район на 2014-2016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820000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820000</w:t>
            </w: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0009999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F95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3C2F95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 №7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решению Совета сельского  поселения 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Башкорстан   «О </w:t>
      </w:r>
      <w:r>
        <w:rPr>
          <w:rFonts w:ascii="Times New Roman" w:hAnsi="Times New Roman"/>
          <w:b w:val="0"/>
          <w:i w:val="0"/>
          <w:sz w:val="24"/>
          <w:szCs w:val="24"/>
        </w:rPr>
        <w:t>бюджете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на 2015 год и на плановый период 2016 и 2017 годов»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          от «   » _________</w:t>
      </w:r>
      <w:r w:rsidRPr="003C2F95">
        <w:rPr>
          <w:rFonts w:ascii="Times New Roman" w:hAnsi="Times New Roman" w:cs="Times New Roman"/>
        </w:rPr>
        <w:t xml:space="preserve"> 2014 года</w:t>
      </w: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бюджетных ассигнований администрации сельского поселения </w:t>
      </w:r>
      <w:r w:rsidRPr="003C2F95">
        <w:rPr>
          <w:rFonts w:ascii="Times New Roman" w:hAnsi="Times New Roman" w:cs="Times New Roman"/>
          <w:b/>
          <w:i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b/>
          <w:i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 </w:t>
      </w:r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</w:t>
      </w:r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на 2014 год по  целевым статьям (муниципальным программам сельского поселения  и </w:t>
      </w:r>
      <w:proofErr w:type="spellStart"/>
      <w:r w:rsidRPr="003C2F95">
        <w:rPr>
          <w:rFonts w:ascii="Times New Roman" w:hAnsi="Times New Roman" w:cs="Times New Roman"/>
          <w:b/>
          <w:i/>
          <w:sz w:val="28"/>
          <w:szCs w:val="28"/>
        </w:rPr>
        <w:t>непрограммным</w:t>
      </w:r>
      <w:proofErr w:type="spellEnd"/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 направлениям деятельности )</w:t>
      </w:r>
      <w:proofErr w:type="gramStart"/>
      <w:r w:rsidRPr="003C2F95">
        <w:rPr>
          <w:rFonts w:ascii="Times New Roman" w:hAnsi="Times New Roman" w:cs="Times New Roman"/>
          <w:b/>
          <w:i/>
          <w:sz w:val="28"/>
          <w:szCs w:val="28"/>
        </w:rPr>
        <w:t>,г</w:t>
      </w:r>
      <w:proofErr w:type="gramEnd"/>
      <w:r w:rsidRPr="003C2F95">
        <w:rPr>
          <w:rFonts w:ascii="Times New Roman" w:hAnsi="Times New Roman" w:cs="Times New Roman"/>
          <w:b/>
          <w:i/>
          <w:sz w:val="28"/>
          <w:szCs w:val="28"/>
        </w:rPr>
        <w:t>руппам видов   расходов классификации расходов бюджета.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7"/>
        <w:gridCol w:w="1190"/>
        <w:gridCol w:w="1201"/>
        <w:gridCol w:w="1196"/>
      </w:tblGrid>
      <w:tr w:rsidR="00B13BC7" w:rsidRPr="003C2F95" w:rsidTr="00511DEB">
        <w:trPr>
          <w:trHeight w:val="595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2014-2016 годы»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  <w:b/>
                <w:bCs/>
              </w:rPr>
              <w:t>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Глава муниципального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Центральный аппарат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C2F95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2063100</w:t>
            </w: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C2F9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1265100</w:t>
            </w: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Иные бюджетные ассигнования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220000</w:t>
            </w: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r w:rsidRPr="003C2F95">
              <w:rPr>
                <w:rFonts w:ascii="Times New Roman" w:hAnsi="Times New Roman" w:cs="Times New Roman"/>
              </w:rPr>
              <w:t>Осуществление первичного воинского учета  на территориях</w:t>
            </w:r>
            <w:proofErr w:type="gramStart"/>
            <w:r w:rsidRPr="003C2F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C2F95">
              <w:rPr>
                <w:rFonts w:ascii="Times New Roman" w:hAnsi="Times New Roman" w:cs="Times New Roman"/>
              </w:rPr>
              <w:t>где отсутствуют военные комиссариаты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155100</w:t>
            </w: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19000</w:t>
            </w: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Программа «Обеспечение первичных мер </w:t>
            </w:r>
            <w:proofErr w:type="gramStart"/>
            <w:r w:rsidRPr="003C2F95">
              <w:rPr>
                <w:rFonts w:ascii="Times New Roman" w:hAnsi="Times New Roman" w:cs="Times New Roman"/>
                <w:b/>
              </w:rPr>
              <w:t>пожарной</w:t>
            </w:r>
            <w:proofErr w:type="gramEnd"/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</w:rPr>
              <w:t>безопасностина</w:t>
            </w:r>
            <w:proofErr w:type="spellEnd"/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</w:rPr>
              <w:t>территориисельского</w:t>
            </w:r>
            <w:proofErr w:type="spellEnd"/>
            <w:r w:rsidRPr="003C2F95">
              <w:rPr>
                <w:rFonts w:ascii="Times New Roman" w:hAnsi="Times New Roman" w:cs="Times New Roman"/>
                <w:b/>
              </w:rPr>
              <w:t xml:space="preserve"> поселения на 2014-2016 годы»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13BC7" w:rsidRPr="003C2F95" w:rsidRDefault="00B13BC7" w:rsidP="00511DEB">
            <w:pPr>
              <w:tabs>
                <w:tab w:val="left" w:pos="848"/>
              </w:tabs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C2F95">
              <w:rPr>
                <w:rFonts w:ascii="Times New Roman" w:hAnsi="Times New Roman" w:cs="Times New Roman"/>
                <w:lang w:val="be-BY" w:eastAsia="en-US"/>
              </w:rPr>
              <w:tab/>
            </w: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1412430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1412430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Программа «Развитие автомобильных дорог муниципального района </w:t>
            </w:r>
            <w:proofErr w:type="spellStart"/>
            <w:r w:rsidRPr="003C2F95">
              <w:rPr>
                <w:rFonts w:ascii="Times New Roman" w:hAnsi="Times New Roman" w:cs="Times New Roman"/>
                <w:b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</w:rPr>
              <w:t xml:space="preserve"> район Республики Башкортостан на 2014-2016 годы»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Дорожное хозяйство (дорожные фонды</w:t>
            </w:r>
            <w:r w:rsidRPr="003C2F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0410315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0410315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Программа «Развитие </w:t>
            </w:r>
            <w:proofErr w:type="gramStart"/>
            <w:r w:rsidRPr="003C2F95">
              <w:rPr>
                <w:rFonts w:ascii="Times New Roman" w:hAnsi="Times New Roman" w:cs="Times New Roman"/>
                <w:b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</w:rPr>
              <w:t xml:space="preserve"> район на 2014-2016 годы</w:t>
            </w:r>
            <w:r w:rsidRPr="003C2F9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Уличное освещение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820000</w:t>
            </w: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BC7" w:rsidRPr="003C2F95" w:rsidRDefault="00B13BC7" w:rsidP="00B13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 №8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решению Совета сельского  поселения 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</w:t>
      </w:r>
      <w:r>
        <w:rPr>
          <w:rFonts w:ascii="Times New Roman" w:hAnsi="Times New Roman"/>
          <w:b w:val="0"/>
          <w:i w:val="0"/>
          <w:sz w:val="24"/>
          <w:szCs w:val="24"/>
        </w:rPr>
        <w:t>рстан   «О бюджете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на 20</w:t>
      </w:r>
      <w:r>
        <w:rPr>
          <w:rFonts w:ascii="Times New Roman" w:hAnsi="Times New Roman"/>
          <w:b w:val="0"/>
          <w:i w:val="0"/>
          <w:sz w:val="24"/>
          <w:szCs w:val="24"/>
        </w:rPr>
        <w:t>15 год и на плановый период 2016 и 2017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годов»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   от «    »                2014</w:t>
      </w:r>
      <w:r w:rsidRPr="003C2F95">
        <w:rPr>
          <w:rFonts w:ascii="Times New Roman" w:hAnsi="Times New Roman" w:cs="Times New Roman"/>
        </w:rPr>
        <w:t xml:space="preserve"> года</w:t>
      </w: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бюджетных ассигнований администрации сельского поселения </w:t>
      </w:r>
      <w:r w:rsidRPr="003C2F95">
        <w:rPr>
          <w:rFonts w:ascii="Times New Roman" w:hAnsi="Times New Roman" w:cs="Times New Roman"/>
          <w:b/>
          <w:i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 w:cs="Times New Roman"/>
          <w:b/>
          <w:i/>
          <w:sz w:val="28"/>
          <w:szCs w:val="28"/>
        </w:rPr>
        <w:t>ский</w:t>
      </w:r>
      <w:proofErr w:type="spellEnd"/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 </w:t>
      </w:r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</w:t>
      </w:r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на </w:t>
      </w:r>
      <w:proofErr w:type="spellStart"/>
      <w:proofErr w:type="gramStart"/>
      <w:r w:rsidRPr="003C2F95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proofErr w:type="gramEnd"/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плановый период 2014 и 2015 годов  по  целевым статьям (муниципальным программам сельского поселения  и </w:t>
      </w:r>
      <w:proofErr w:type="spellStart"/>
      <w:r w:rsidRPr="003C2F95">
        <w:rPr>
          <w:rFonts w:ascii="Times New Roman" w:hAnsi="Times New Roman" w:cs="Times New Roman"/>
          <w:b/>
          <w:i/>
          <w:sz w:val="28"/>
          <w:szCs w:val="28"/>
        </w:rPr>
        <w:t>непрограммным</w:t>
      </w:r>
      <w:proofErr w:type="spellEnd"/>
      <w:r w:rsidRPr="003C2F95">
        <w:rPr>
          <w:rFonts w:ascii="Times New Roman" w:hAnsi="Times New Roman" w:cs="Times New Roman"/>
          <w:b/>
          <w:i/>
          <w:sz w:val="28"/>
          <w:szCs w:val="28"/>
        </w:rPr>
        <w:t xml:space="preserve">  направлениям деятельности ),группам видов   расходов классификации расходов бюджета.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>)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(</w:t>
      </w:r>
      <w:proofErr w:type="spellStart"/>
      <w:r w:rsidRPr="003C2F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C2F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F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2F95">
        <w:rPr>
          <w:rFonts w:ascii="Times New Roman" w:hAnsi="Times New Roman" w:cs="Times New Roman"/>
          <w:sz w:val="28"/>
          <w:szCs w:val="28"/>
        </w:rPr>
        <w:t>)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6"/>
        <w:gridCol w:w="992"/>
        <w:gridCol w:w="1114"/>
        <w:gridCol w:w="1196"/>
        <w:gridCol w:w="1196"/>
      </w:tblGrid>
      <w:tr w:rsidR="00B13BC7" w:rsidRPr="003C2F95" w:rsidTr="00511DEB">
        <w:trPr>
          <w:trHeight w:val="595"/>
        </w:trPr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13BC7" w:rsidRPr="003C2F95" w:rsidTr="00511DEB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2014 год.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2015 год.</w:t>
            </w: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  <w:b/>
                <w:bCs/>
              </w:rPr>
              <w:t>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706000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center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706000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C2F95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2063100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2063100</w:t>
            </w: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C2F9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1265100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1265100</w:t>
            </w: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220000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220000</w:t>
            </w: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r w:rsidRPr="003C2F95">
              <w:rPr>
                <w:rFonts w:ascii="Times New Roman" w:hAnsi="Times New Roman" w:cs="Times New Roman"/>
              </w:rPr>
              <w:t>Осуществление первичного воинского учета  на территориях</w:t>
            </w:r>
            <w:proofErr w:type="gramStart"/>
            <w:r w:rsidRPr="003C2F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C2F95">
              <w:rPr>
                <w:rFonts w:ascii="Times New Roman" w:hAnsi="Times New Roman" w:cs="Times New Roman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155100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155100</w:t>
            </w: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0115118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19000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19000</w:t>
            </w: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Программа «Обеспечение первичных мер </w:t>
            </w:r>
            <w:proofErr w:type="gramStart"/>
            <w:r w:rsidRPr="003C2F95">
              <w:rPr>
                <w:rFonts w:ascii="Times New Roman" w:hAnsi="Times New Roman" w:cs="Times New Roman"/>
                <w:b/>
              </w:rPr>
              <w:t>пожарной</w:t>
            </w:r>
            <w:proofErr w:type="gramEnd"/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</w:rPr>
              <w:t>безопасностина</w:t>
            </w:r>
            <w:proofErr w:type="spellEnd"/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</w:rPr>
              <w:t>территориисельского</w:t>
            </w:r>
            <w:proofErr w:type="spellEnd"/>
            <w:r w:rsidRPr="003C2F95">
              <w:rPr>
                <w:rFonts w:ascii="Times New Roman" w:hAnsi="Times New Roman" w:cs="Times New Roman"/>
                <w:b/>
              </w:rPr>
              <w:t xml:space="preserve"> поселения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1412430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1412430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240000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240000</w:t>
            </w: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Программа «Развитие автомобильных дорог муниципального района </w:t>
            </w:r>
            <w:proofErr w:type="spellStart"/>
            <w:r w:rsidRPr="003C2F95">
              <w:rPr>
                <w:rFonts w:ascii="Times New Roman" w:hAnsi="Times New Roman" w:cs="Times New Roman"/>
                <w:b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</w:rPr>
              <w:t xml:space="preserve"> район Республики Башкортостан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Дорожное хозяйство (дорожные фонды</w:t>
            </w:r>
            <w:r w:rsidRPr="003C2F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0410315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0410315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</w:t>
            </w:r>
            <w:r w:rsidRPr="003C2F95">
              <w:rPr>
                <w:rFonts w:ascii="Times New Roman" w:hAnsi="Times New Roman" w:cs="Times New Roman"/>
                <w:b/>
              </w:rPr>
              <w:t xml:space="preserve">Программа «Развитие </w:t>
            </w:r>
            <w:proofErr w:type="gramStart"/>
            <w:r w:rsidRPr="003C2F95">
              <w:rPr>
                <w:rFonts w:ascii="Times New Roman" w:hAnsi="Times New Roman" w:cs="Times New Roman"/>
                <w:b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</w:rPr>
              <w:t xml:space="preserve"> район на 2014-2016 годы</w:t>
            </w:r>
            <w:r w:rsidRPr="003C2F9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0510605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820000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820000</w:t>
            </w: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Условно-утвержденные   расходы</w:t>
            </w:r>
          </w:p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009999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BC7" w:rsidRPr="003C2F95" w:rsidRDefault="00B13BC7" w:rsidP="00B13BC7">
      <w:pPr>
        <w:rPr>
          <w:rFonts w:ascii="Times New Roman" w:hAnsi="Times New Roman" w:cs="Times New Roman"/>
          <w:lang w:val="be-BY"/>
        </w:rPr>
      </w:pPr>
    </w:p>
    <w:p w:rsidR="00B13BC7" w:rsidRPr="003C2F95" w:rsidRDefault="00B13BC7" w:rsidP="00B13BC7">
      <w:pPr>
        <w:rPr>
          <w:rFonts w:ascii="Times New Roman" w:hAnsi="Times New Roman" w:cs="Times New Roman"/>
          <w:lang w:val="be-BY"/>
        </w:r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 №9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решению Совета сельского  поселения 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Башкорстан   «О </w:t>
      </w:r>
      <w:r>
        <w:rPr>
          <w:rFonts w:ascii="Times New Roman" w:hAnsi="Times New Roman"/>
          <w:b w:val="0"/>
          <w:i w:val="0"/>
          <w:sz w:val="24"/>
          <w:szCs w:val="24"/>
        </w:rPr>
        <w:t>бюджете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на 2015 год и на плановый период 2016 и 2017 годов»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          от «   » _________</w:t>
      </w:r>
      <w:r w:rsidRPr="003C2F95">
        <w:rPr>
          <w:rFonts w:ascii="Times New Roman" w:hAnsi="Times New Roman" w:cs="Times New Roman"/>
        </w:rPr>
        <w:t xml:space="preserve"> 2014 года</w:t>
      </w: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  <w:r w:rsidRPr="003C2F95">
        <w:rPr>
          <w:rFonts w:ascii="Times New Roman" w:hAnsi="Times New Roman"/>
          <w:b/>
          <w:i/>
          <w:sz w:val="28"/>
          <w:szCs w:val="28"/>
        </w:rPr>
        <w:t xml:space="preserve">Ведомственная структура расходов бюджета администрации сельского поселения </w:t>
      </w:r>
      <w:r w:rsidRPr="003C2F95">
        <w:rPr>
          <w:rFonts w:ascii="Times New Roman" w:hAnsi="Times New Roman"/>
          <w:b/>
          <w:i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/>
          <w:b/>
          <w:i/>
          <w:sz w:val="28"/>
          <w:szCs w:val="28"/>
        </w:rPr>
        <w:t>ский</w:t>
      </w:r>
      <w:proofErr w:type="spellEnd"/>
      <w:r w:rsidRPr="003C2F95">
        <w:rPr>
          <w:rFonts w:ascii="Times New Roman" w:hAnsi="Times New Roman"/>
          <w:b/>
          <w:i/>
          <w:sz w:val="28"/>
          <w:szCs w:val="28"/>
        </w:rPr>
        <w:t xml:space="preserve"> сельсовет </w:t>
      </w:r>
      <w:r w:rsidRPr="003C2F95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 w:rsidRPr="003C2F95">
        <w:rPr>
          <w:rFonts w:ascii="Times New Roman" w:hAnsi="Times New Roman"/>
          <w:b/>
          <w:bCs/>
          <w:i/>
          <w:iCs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район</w:t>
      </w:r>
      <w:r w:rsidRPr="003C2F95">
        <w:rPr>
          <w:rFonts w:ascii="Times New Roman" w:hAnsi="Times New Roman"/>
          <w:b/>
          <w:i/>
          <w:sz w:val="28"/>
          <w:szCs w:val="28"/>
        </w:rPr>
        <w:t xml:space="preserve"> Республики Башкортостан на 2014 год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6"/>
        <w:gridCol w:w="709"/>
        <w:gridCol w:w="850"/>
        <w:gridCol w:w="1277"/>
        <w:gridCol w:w="709"/>
        <w:gridCol w:w="1134"/>
      </w:tblGrid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C2F95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Pr="003C2F9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Урман</w:t>
            </w:r>
            <w:proofErr w:type="spellStart"/>
            <w:r w:rsidRPr="003C2F95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3C2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3C2F95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Иглинский</w:t>
            </w:r>
            <w:proofErr w:type="spellEnd"/>
            <w:r w:rsidRPr="003C2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</w:t>
            </w:r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/>
              </w:rPr>
              <w:t>Программа «Совершенствование деятельности органов местного самоуправления  на 2014-2016 годы»</w:t>
            </w: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2F95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2063100</w:t>
            </w: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1265100</w:t>
            </w: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220000</w:t>
            </w: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r w:rsidRPr="003C2F95">
              <w:rPr>
                <w:rFonts w:ascii="Times New Roman" w:hAnsi="Times New Roman" w:cs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155100</w:t>
            </w: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19000</w:t>
            </w: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«Обеспечение первичных мер </w:t>
            </w:r>
            <w:proofErr w:type="gramStart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пожарной</w:t>
            </w:r>
            <w:proofErr w:type="gramEnd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безопасностина</w:t>
            </w:r>
            <w:proofErr w:type="spellEnd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территориисельского</w:t>
            </w:r>
            <w:proofErr w:type="spellEnd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eastAsia="GungsuhChe" w:hAnsi="Times New Roman"/>
              </w:rPr>
            </w:pPr>
            <w:r w:rsidRPr="003C2F95">
              <w:rPr>
                <w:rFonts w:ascii="Times New Roman" w:eastAsia="GungsuhChe" w:hAnsi="Times New Roman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eastAsia="GungsuhChe" w:hAnsi="Times New Roman"/>
              </w:rPr>
            </w:pPr>
            <w:r w:rsidRPr="003C2F95">
              <w:rPr>
                <w:rFonts w:ascii="Times New Roman" w:eastAsia="GungsuhChe" w:hAnsi="Times New Roman"/>
              </w:rPr>
              <w:t>1412430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eastAsia="GungsuhChe" w:hAnsi="Times New Roman"/>
              </w:rPr>
            </w:pPr>
            <w:r w:rsidRPr="003C2F95">
              <w:rPr>
                <w:rFonts w:ascii="Times New Roman" w:eastAsia="GungsuhChe" w:hAnsi="Times New Roman"/>
              </w:rPr>
              <w:t>1412430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240000</w:t>
            </w: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lastRenderedPageBreak/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0410315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0410315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C2F95">
              <w:rPr>
                <w:rFonts w:ascii="Times New Roman" w:hAnsi="Times New Roman" w:cs="Times New Roman"/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Программа «Развитие </w:t>
            </w:r>
            <w:proofErr w:type="gramStart"/>
            <w:r w:rsidRPr="003C2F95">
              <w:rPr>
                <w:rFonts w:ascii="Times New Roman" w:hAnsi="Times New Roman" w:cs="Times New Roman"/>
                <w:b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</w:rPr>
              <w:t xml:space="preserve"> район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</w:t>
            </w:r>
            <w:r w:rsidRPr="003C2F95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0510605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820000</w:t>
            </w: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0510605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0510601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0510601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</w:rPr>
      </w:pPr>
    </w:p>
    <w:p w:rsidR="00B13BC7" w:rsidRPr="003C2F95" w:rsidRDefault="00B13BC7" w:rsidP="00B13BC7">
      <w:pPr>
        <w:rPr>
          <w:rFonts w:ascii="Times New Roman" w:hAnsi="Times New Roman" w:cs="Times New Roman"/>
          <w:lang w:val="be-BY"/>
        </w:rPr>
      </w:pPr>
    </w:p>
    <w:p w:rsidR="00B13BC7" w:rsidRPr="003C2F95" w:rsidRDefault="00B13BC7" w:rsidP="00B13BC7">
      <w:pPr>
        <w:rPr>
          <w:rFonts w:ascii="Times New Roman" w:hAnsi="Times New Roman" w:cs="Times New Roman"/>
          <w:lang w:val="be-BY"/>
        </w:rPr>
      </w:pPr>
    </w:p>
    <w:p w:rsidR="00B13BC7" w:rsidRPr="003C2F95" w:rsidRDefault="00B13BC7" w:rsidP="00B13BC7">
      <w:pPr>
        <w:rPr>
          <w:rFonts w:ascii="Times New Roman" w:hAnsi="Times New Roman" w:cs="Times New Roman"/>
          <w:lang w:val="be-BY"/>
        </w:rPr>
      </w:pPr>
    </w:p>
    <w:p w:rsidR="00B13BC7" w:rsidRPr="003C2F95" w:rsidRDefault="00B13BC7" w:rsidP="00B13BC7">
      <w:pPr>
        <w:rPr>
          <w:rFonts w:ascii="Times New Roman" w:hAnsi="Times New Roman" w:cs="Times New Roman"/>
          <w:lang w:val="be-BY"/>
        </w:rPr>
      </w:pPr>
    </w:p>
    <w:p w:rsidR="00B13BC7" w:rsidRPr="003C2F95" w:rsidRDefault="00B13BC7" w:rsidP="00B13BC7">
      <w:pPr>
        <w:rPr>
          <w:rFonts w:ascii="Times New Roman" w:hAnsi="Times New Roman" w:cs="Times New Roman"/>
          <w:lang w:val="be-BY"/>
        </w:rPr>
      </w:pPr>
    </w:p>
    <w:p w:rsidR="00B13BC7" w:rsidRPr="003C2F95" w:rsidRDefault="00B13BC7" w:rsidP="00B13BC7">
      <w:pPr>
        <w:rPr>
          <w:rFonts w:ascii="Times New Roman" w:hAnsi="Times New Roman" w:cs="Times New Roman"/>
          <w:lang w:val="be-BY"/>
        </w:rPr>
      </w:pPr>
    </w:p>
    <w:p w:rsidR="00B13BC7" w:rsidRPr="003C2F95" w:rsidRDefault="00B13BC7" w:rsidP="00B13BC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 №10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к решению Совета сельского  поселения 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район Республики Башкорстан   «О </w:t>
      </w:r>
      <w:r>
        <w:rPr>
          <w:rFonts w:ascii="Times New Roman" w:hAnsi="Times New Roman"/>
          <w:b w:val="0"/>
          <w:i w:val="0"/>
          <w:sz w:val="24"/>
          <w:szCs w:val="24"/>
        </w:rPr>
        <w:t>бюджете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Pr="003C2F95">
        <w:rPr>
          <w:rFonts w:ascii="Times New Roman" w:hAnsi="Times New Roman"/>
          <w:b w:val="0"/>
          <w:i w:val="0"/>
          <w:sz w:val="24"/>
          <w:szCs w:val="24"/>
          <w:lang w:val="be-BY"/>
        </w:rPr>
        <w:t>Урман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сельсовет </w:t>
      </w:r>
      <w:r w:rsidRPr="003C2F95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муниципального района  </w:t>
      </w:r>
      <w:proofErr w:type="spellStart"/>
      <w:r w:rsidRPr="003C2F95">
        <w:rPr>
          <w:rFonts w:ascii="Times New Roman" w:hAnsi="Times New Roman"/>
          <w:b w:val="0"/>
          <w:i w:val="0"/>
          <w:sz w:val="24"/>
          <w:szCs w:val="24"/>
        </w:rPr>
        <w:t>Иглинский</w:t>
      </w:r>
      <w:proofErr w:type="spellEnd"/>
      <w:r w:rsidRPr="003C2F95">
        <w:rPr>
          <w:rFonts w:ascii="Times New Roman" w:hAnsi="Times New Roman"/>
          <w:b w:val="0"/>
          <w:i w:val="0"/>
          <w:sz w:val="24"/>
          <w:szCs w:val="24"/>
        </w:rPr>
        <w:t xml:space="preserve">  район Республики  Башкортостан  на 2015 год и на плановый период 2016 и 2017 годов»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          от «   » _________</w:t>
      </w:r>
      <w:r w:rsidRPr="003C2F95">
        <w:rPr>
          <w:rFonts w:ascii="Times New Roman" w:hAnsi="Times New Roman" w:cs="Times New Roman"/>
        </w:rPr>
        <w:t xml:space="preserve"> 2014 года</w:t>
      </w:r>
    </w:p>
    <w:p w:rsidR="00B13BC7" w:rsidRPr="003C2F95" w:rsidRDefault="00B13BC7" w:rsidP="00B13BC7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  <w:r w:rsidRPr="003C2F95">
        <w:rPr>
          <w:rFonts w:ascii="Times New Roman" w:hAnsi="Times New Roman"/>
          <w:b/>
          <w:i/>
          <w:sz w:val="28"/>
          <w:szCs w:val="28"/>
        </w:rPr>
        <w:t xml:space="preserve">Ведомственная структура расходов бюджета администрации  сельского поселения </w:t>
      </w:r>
      <w:r w:rsidRPr="003C2F95">
        <w:rPr>
          <w:rFonts w:ascii="Times New Roman" w:hAnsi="Times New Roman"/>
          <w:b/>
          <w:i/>
          <w:sz w:val="28"/>
          <w:szCs w:val="28"/>
          <w:lang w:val="be-BY"/>
        </w:rPr>
        <w:t>Урман</w:t>
      </w:r>
      <w:proofErr w:type="spellStart"/>
      <w:r w:rsidRPr="003C2F95">
        <w:rPr>
          <w:rFonts w:ascii="Times New Roman" w:hAnsi="Times New Roman"/>
          <w:b/>
          <w:i/>
          <w:sz w:val="28"/>
          <w:szCs w:val="28"/>
        </w:rPr>
        <w:t>ский</w:t>
      </w:r>
      <w:proofErr w:type="spellEnd"/>
      <w:r w:rsidRPr="003C2F95">
        <w:rPr>
          <w:rFonts w:ascii="Times New Roman" w:hAnsi="Times New Roman"/>
          <w:b/>
          <w:i/>
          <w:sz w:val="28"/>
          <w:szCs w:val="28"/>
        </w:rPr>
        <w:t xml:space="preserve"> сельсовет </w:t>
      </w:r>
      <w:r w:rsidRPr="003C2F95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 w:rsidRPr="003C2F95">
        <w:rPr>
          <w:rFonts w:ascii="Times New Roman" w:hAnsi="Times New Roman"/>
          <w:b/>
          <w:bCs/>
          <w:i/>
          <w:iCs/>
          <w:sz w:val="28"/>
          <w:szCs w:val="28"/>
        </w:rPr>
        <w:t>Иглинский</w:t>
      </w:r>
      <w:proofErr w:type="spellEnd"/>
      <w:r w:rsidRPr="003C2F95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район</w:t>
      </w:r>
      <w:r w:rsidRPr="003C2F95">
        <w:rPr>
          <w:rFonts w:ascii="Times New Roman" w:hAnsi="Times New Roman"/>
          <w:b/>
          <w:i/>
          <w:sz w:val="28"/>
          <w:szCs w:val="28"/>
        </w:rPr>
        <w:t xml:space="preserve"> Республики Башкортостан на плановый период 2014 и 2015 годов</w:t>
      </w:r>
    </w:p>
    <w:p w:rsidR="00B13BC7" w:rsidRPr="003C2F95" w:rsidRDefault="00B13BC7" w:rsidP="00B13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p w:rsidR="00B13BC7" w:rsidRPr="003C2F95" w:rsidRDefault="00B13BC7" w:rsidP="00B13B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709"/>
        <w:gridCol w:w="992"/>
        <w:gridCol w:w="1277"/>
        <w:gridCol w:w="709"/>
        <w:gridCol w:w="1418"/>
        <w:gridCol w:w="1419"/>
      </w:tblGrid>
      <w:tr w:rsidR="00B13BC7" w:rsidRPr="003C2F95" w:rsidTr="00511DEB">
        <w:trPr>
          <w:trHeight w:val="467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C2F95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F95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13BC7" w:rsidRPr="003C2F95" w:rsidTr="00511DEB">
        <w:trPr>
          <w:trHeight w:val="403"/>
        </w:trPr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2014 год.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2015 год.</w:t>
            </w: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Pr="003C2F9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Урман</w:t>
            </w:r>
            <w:proofErr w:type="spellStart"/>
            <w:r w:rsidRPr="003C2F95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3C2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3C2F95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Иглинский</w:t>
            </w:r>
            <w:proofErr w:type="spellEnd"/>
            <w:r w:rsidRPr="003C2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</w:t>
            </w:r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</w:rPr>
            </w:pPr>
            <w:r w:rsidRPr="003C2F95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F95">
              <w:rPr>
                <w:rFonts w:ascii="Times New Roman" w:hAnsi="Times New Roman" w:cs="Times New Roman"/>
                <w:b/>
              </w:rPr>
              <w:t>Программа «Совершенствование деятельности органов местного самоуправления  на 2014-2016 годы»</w:t>
            </w:r>
            <w:r w:rsidRPr="003C2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2F95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0110203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706000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706000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706000</w:t>
            </w: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2063100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2063100</w:t>
            </w: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1265100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1265100</w:t>
            </w: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220000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220000</w:t>
            </w: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>0200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3C2F95">
              <w:rPr>
                <w:rFonts w:ascii="Times New Roman" w:hAnsi="Times New Roman" w:cs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155100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155100</w:t>
            </w: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</w:rPr>
            </w:pPr>
            <w:r w:rsidRPr="003C2F95">
              <w:rPr>
                <w:rFonts w:ascii="Times New Roman" w:hAnsi="Times New Roman" w:cs="Times New Roman"/>
              </w:rPr>
              <w:t>0115118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19000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19000</w:t>
            </w: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«Обеспечение первичных мер </w:t>
            </w:r>
            <w:proofErr w:type="gramStart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пожарной</w:t>
            </w:r>
            <w:proofErr w:type="gramEnd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безопасностина</w:t>
            </w:r>
            <w:proofErr w:type="spellEnd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>территориисельского</w:t>
            </w:r>
            <w:proofErr w:type="spellEnd"/>
            <w:r w:rsidRPr="003C2F95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eastAsia="GungsuhChe" w:hAnsi="Times New Roman"/>
              </w:rPr>
            </w:pPr>
            <w:r w:rsidRPr="003C2F95">
              <w:rPr>
                <w:rFonts w:ascii="Times New Roman" w:eastAsia="GungsuhChe" w:hAnsi="Times New Roman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eastAsia="GungsuhChe" w:hAnsi="Times New Roman"/>
              </w:rPr>
            </w:pPr>
            <w:r w:rsidRPr="003C2F95">
              <w:rPr>
                <w:rFonts w:ascii="Times New Roman" w:eastAsia="GungsuhChe" w:hAnsi="Times New Roman"/>
              </w:rPr>
              <w:t>1412430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</w:rPr>
            </w:pPr>
            <w:r w:rsidRPr="003C2F95">
              <w:rPr>
                <w:rFonts w:ascii="Times New Roman" w:hAnsi="Times New Roman"/>
              </w:rPr>
              <w:t>0310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eastAsia="GungsuhChe" w:hAnsi="Times New Roman"/>
              </w:rPr>
            </w:pPr>
            <w:r w:rsidRPr="003C2F95">
              <w:rPr>
                <w:rFonts w:ascii="Times New Roman" w:eastAsia="GungsuhChe" w:hAnsi="Times New Roman"/>
              </w:rPr>
              <w:t>1412430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C2F9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240000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240000</w:t>
            </w: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0410315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0410315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C2F95">
              <w:rPr>
                <w:rFonts w:ascii="Times New Roman" w:hAnsi="Times New Roman" w:cs="Times New Roman"/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Программа «Развитие </w:t>
            </w:r>
            <w:proofErr w:type="gramStart"/>
            <w:r w:rsidRPr="003C2F95">
              <w:rPr>
                <w:rFonts w:ascii="Times New Roman" w:hAnsi="Times New Roman" w:cs="Times New Roman"/>
                <w:b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3C2F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2F95">
              <w:rPr>
                <w:rFonts w:ascii="Times New Roman" w:hAnsi="Times New Roman" w:cs="Times New Roman"/>
                <w:b/>
              </w:rPr>
              <w:t>Иглинский</w:t>
            </w:r>
            <w:proofErr w:type="spellEnd"/>
            <w:r w:rsidRPr="003C2F95">
              <w:rPr>
                <w:rFonts w:ascii="Times New Roman" w:hAnsi="Times New Roman" w:cs="Times New Roman"/>
                <w:b/>
              </w:rPr>
              <w:t xml:space="preserve"> район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 xml:space="preserve"> </w:t>
            </w:r>
            <w:r w:rsidRPr="003C2F95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0510605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820000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F95">
              <w:rPr>
                <w:rFonts w:ascii="Times New Roman" w:hAnsi="Times New Roman"/>
                <w:sz w:val="28"/>
                <w:szCs w:val="28"/>
                <w:lang w:val="be-BY"/>
              </w:rPr>
              <w:t>820000</w:t>
            </w: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0510605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0510601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0510601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 xml:space="preserve"> 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  <w:b/>
              </w:rPr>
              <w:t>9900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RPr="003C2F95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5">
              <w:rPr>
                <w:rFonts w:ascii="Times New Roman" w:hAnsi="Times New Roman" w:cs="Times New Roman"/>
              </w:rPr>
              <w:t>009999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Pr="003C2F95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C7" w:rsidTr="00511DE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Default="00B13BC7" w:rsidP="00511D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Default="00B13BC7" w:rsidP="00511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Default="00B13BC7" w:rsidP="00511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Default="00B13BC7" w:rsidP="00511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Default="00B13BC7" w:rsidP="00511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C7" w:rsidRDefault="00B13BC7" w:rsidP="00511DE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BC7" w:rsidRDefault="00B13BC7" w:rsidP="00B13BC7">
      <w:pPr>
        <w:rPr>
          <w:rFonts w:ascii="Times New Roman" w:hAnsi="Times New Roman"/>
          <w:b/>
          <w:sz w:val="28"/>
          <w:szCs w:val="28"/>
        </w:rPr>
      </w:pPr>
    </w:p>
    <w:p w:rsidR="00B13BC7" w:rsidRDefault="00B13BC7" w:rsidP="00B13BC7">
      <w:pPr>
        <w:rPr>
          <w:rFonts w:ascii="Times New Roman" w:hAnsi="Times New Roman"/>
          <w:b/>
          <w:sz w:val="28"/>
          <w:szCs w:val="28"/>
        </w:rPr>
      </w:pPr>
    </w:p>
    <w:p w:rsidR="00B13BC7" w:rsidRDefault="00B13BC7" w:rsidP="00B13BC7">
      <w:pPr>
        <w:rPr>
          <w:rFonts w:ascii="Times New Roman" w:hAnsi="Times New Roman"/>
          <w:b/>
          <w:sz w:val="28"/>
          <w:szCs w:val="28"/>
        </w:rPr>
      </w:pPr>
    </w:p>
    <w:p w:rsidR="00B13BC7" w:rsidRDefault="00B13BC7" w:rsidP="00B13BC7">
      <w:pPr>
        <w:rPr>
          <w:rFonts w:ascii="Times New Roman" w:hAnsi="Times New Roman"/>
          <w:b/>
          <w:sz w:val="28"/>
          <w:szCs w:val="28"/>
        </w:rPr>
      </w:pPr>
    </w:p>
    <w:p w:rsidR="00B13BC7" w:rsidRDefault="00B13BC7" w:rsidP="00B13BC7">
      <w:pPr>
        <w:rPr>
          <w:rFonts w:ascii="Times New Roman" w:hAnsi="Times New Roman"/>
          <w:b/>
          <w:sz w:val="28"/>
          <w:szCs w:val="28"/>
        </w:rPr>
      </w:pPr>
    </w:p>
    <w:p w:rsidR="00B13BC7" w:rsidRDefault="00B13BC7" w:rsidP="00B13BC7">
      <w:pPr>
        <w:rPr>
          <w:rFonts w:ascii="Times New Roman" w:hAnsi="Times New Roman"/>
          <w:b/>
          <w:sz w:val="28"/>
          <w:szCs w:val="28"/>
        </w:rPr>
      </w:pPr>
    </w:p>
    <w:p w:rsidR="00B13BC7" w:rsidRDefault="00B13BC7" w:rsidP="00B13BC7">
      <w:pPr>
        <w:rPr>
          <w:rFonts w:ascii="Times New Roman" w:hAnsi="Times New Roman"/>
          <w:b/>
          <w:sz w:val="28"/>
          <w:szCs w:val="28"/>
        </w:rPr>
      </w:pPr>
    </w:p>
    <w:p w:rsidR="00B13BC7" w:rsidRDefault="00B13BC7" w:rsidP="00B13BC7">
      <w:pPr>
        <w:rPr>
          <w:rFonts w:ascii="Times New Roman" w:hAnsi="Times New Roman"/>
          <w:b/>
          <w:sz w:val="28"/>
          <w:szCs w:val="28"/>
        </w:rPr>
      </w:pPr>
    </w:p>
    <w:p w:rsidR="00B13BC7" w:rsidRDefault="00B13BC7" w:rsidP="00B13BC7">
      <w:pPr>
        <w:rPr>
          <w:rFonts w:ascii="Times New Roman" w:hAnsi="Times New Roman"/>
          <w:b/>
          <w:sz w:val="28"/>
          <w:szCs w:val="28"/>
        </w:rPr>
      </w:pPr>
    </w:p>
    <w:p w:rsidR="00CF3B8D" w:rsidRDefault="00CF3B8D"/>
    <w:sectPr w:rsidR="00CF3B8D" w:rsidSect="0014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29A2"/>
    <w:multiLevelType w:val="hybridMultilevel"/>
    <w:tmpl w:val="E42AB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BC7"/>
    <w:rsid w:val="001405B0"/>
    <w:rsid w:val="00B13BC7"/>
    <w:rsid w:val="00BD0293"/>
    <w:rsid w:val="00C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B0"/>
  </w:style>
  <w:style w:type="paragraph" w:styleId="1">
    <w:name w:val="heading 1"/>
    <w:basedOn w:val="a"/>
    <w:next w:val="a"/>
    <w:link w:val="10"/>
    <w:qFormat/>
    <w:rsid w:val="00B13B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13B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13B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13B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BC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13B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13B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13B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semiHidden/>
    <w:rsid w:val="00B13BC7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B13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13BC7"/>
    <w:rPr>
      <w:rFonts w:ascii="Consolas" w:hAnsi="Consolas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B13BC7"/>
    <w:rPr>
      <w:rFonts w:ascii="Calibri" w:eastAsia="Times New Roman" w:hAnsi="Calibri" w:cs="Times New Roman"/>
      <w:sz w:val="20"/>
      <w:szCs w:val="20"/>
      <w:lang w:eastAsia="en-US"/>
    </w:rPr>
  </w:style>
  <w:style w:type="paragraph" w:styleId="a4">
    <w:name w:val="footnote text"/>
    <w:basedOn w:val="a"/>
    <w:link w:val="a3"/>
    <w:uiPriority w:val="99"/>
    <w:semiHidden/>
    <w:unhideWhenUsed/>
    <w:rsid w:val="00B13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link w:val="a4"/>
    <w:uiPriority w:val="99"/>
    <w:semiHidden/>
    <w:rsid w:val="00B13BC7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B13BC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5"/>
    <w:uiPriority w:val="99"/>
    <w:unhideWhenUsed/>
    <w:rsid w:val="00B1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B13BC7"/>
  </w:style>
  <w:style w:type="character" w:customStyle="1" w:styleId="a7">
    <w:name w:val="Нижний колонтитул Знак"/>
    <w:basedOn w:val="a0"/>
    <w:link w:val="a8"/>
    <w:uiPriority w:val="99"/>
    <w:semiHidden/>
    <w:rsid w:val="00B13BC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B1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B13BC7"/>
  </w:style>
  <w:style w:type="character" w:customStyle="1" w:styleId="a9">
    <w:name w:val="Название Знак"/>
    <w:basedOn w:val="a0"/>
    <w:link w:val="aa"/>
    <w:uiPriority w:val="99"/>
    <w:rsid w:val="00B13BC7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Title"/>
    <w:basedOn w:val="a"/>
    <w:link w:val="a9"/>
    <w:uiPriority w:val="99"/>
    <w:qFormat/>
    <w:rsid w:val="00B13BC7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4">
    <w:name w:val="Название Знак1"/>
    <w:basedOn w:val="a0"/>
    <w:link w:val="aa"/>
    <w:uiPriority w:val="10"/>
    <w:rsid w:val="00B13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15"/>
    <w:uiPriority w:val="99"/>
    <w:semiHidden/>
    <w:unhideWhenUsed/>
    <w:rsid w:val="00B13B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B13BC7"/>
  </w:style>
  <w:style w:type="character" w:customStyle="1" w:styleId="15">
    <w:name w:val="Основной текст Знак1"/>
    <w:basedOn w:val="a0"/>
    <w:link w:val="ab"/>
    <w:uiPriority w:val="99"/>
    <w:semiHidden/>
    <w:locked/>
    <w:rsid w:val="00B13BC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13BC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B13B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0"/>
    <w:link w:val="ae"/>
    <w:uiPriority w:val="99"/>
    <w:semiHidden/>
    <w:rsid w:val="00B13BC7"/>
  </w:style>
  <w:style w:type="character" w:customStyle="1" w:styleId="af">
    <w:name w:val="Подзаголовок Знак"/>
    <w:basedOn w:val="a0"/>
    <w:link w:val="af0"/>
    <w:uiPriority w:val="99"/>
    <w:rsid w:val="00B13BC7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Subtitle"/>
    <w:basedOn w:val="a"/>
    <w:link w:val="af"/>
    <w:uiPriority w:val="99"/>
    <w:qFormat/>
    <w:rsid w:val="00B13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7">
    <w:name w:val="Подзаголовок Знак1"/>
    <w:basedOn w:val="a0"/>
    <w:link w:val="af0"/>
    <w:uiPriority w:val="11"/>
    <w:rsid w:val="00B13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B13BC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unhideWhenUsed/>
    <w:rsid w:val="00B13B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13BC7"/>
  </w:style>
  <w:style w:type="paragraph" w:styleId="31">
    <w:name w:val="Body Text Indent 3"/>
    <w:basedOn w:val="a"/>
    <w:link w:val="310"/>
    <w:uiPriority w:val="99"/>
    <w:semiHidden/>
    <w:unhideWhenUsed/>
    <w:rsid w:val="00B13B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B13BC7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13BC7"/>
    <w:rPr>
      <w:rFonts w:ascii="Times New Roman" w:eastAsia="Times New Roman" w:hAnsi="Times New Roman" w:cs="Times New Roman"/>
      <w:sz w:val="16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B13BC7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13B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2"/>
    <w:uiPriority w:val="99"/>
    <w:semiHidden/>
    <w:rsid w:val="00B13B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13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3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 Spacing"/>
    <w:uiPriority w:val="1"/>
    <w:qFormat/>
    <w:rsid w:val="00B13B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Hyperlink"/>
    <w:basedOn w:val="a0"/>
    <w:semiHidden/>
    <w:unhideWhenUsed/>
    <w:rsid w:val="00B13B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BC7"/>
  </w:style>
  <w:style w:type="paragraph" w:customStyle="1" w:styleId="msonormalbullet3gif">
    <w:name w:val="msonormalbullet3.gif"/>
    <w:basedOn w:val="a"/>
    <w:rsid w:val="00B1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semiHidden/>
    <w:rsid w:val="00B1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B13BC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semiHidden/>
    <w:unhideWhenUsed/>
    <w:rsid w:val="00B13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8073</Words>
  <Characters>46020</Characters>
  <Application>Microsoft Office Word</Application>
  <DocSecurity>0</DocSecurity>
  <Lines>383</Lines>
  <Paragraphs>107</Paragraphs>
  <ScaleCrop>false</ScaleCrop>
  <Company>SE7EN TEAMS</Company>
  <LinksUpToDate>false</LinksUpToDate>
  <CharactersWithSpaces>53986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2014-12-10T06:10:00Z</dcterms:created>
  <dcterms:modified xsi:type="dcterms:W3CDTF">2014-12-10T06:11:00Z</dcterms:modified>
</cp:coreProperties>
</file>